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B0ACE" w14:textId="77777777" w:rsidR="000E7B53" w:rsidRDefault="000E7B53" w:rsidP="00A16C6F">
      <w:pPr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bookmarkStart w:id="0" w:name="_GoBack"/>
      <w:bookmarkEnd w:id="0"/>
    </w:p>
    <w:p w14:paraId="427301C6" w14:textId="5DA03C57" w:rsidR="002641CB" w:rsidRPr="002641CB" w:rsidRDefault="002641CB" w:rsidP="002641CB">
      <w:pPr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2641CB">
        <w:rPr>
          <w:rFonts w:ascii="Times New Roman" w:hAnsi="Times New Roman" w:cs="Times New Roman"/>
          <w:b/>
          <w:color w:val="C00000"/>
          <w:sz w:val="28"/>
          <w:szCs w:val="24"/>
        </w:rPr>
        <w:t>2017 Cornell University ILR School</w:t>
      </w:r>
    </w:p>
    <w:p w14:paraId="5117D50E" w14:textId="4D784962" w:rsidR="002641CB" w:rsidRPr="002641CB" w:rsidRDefault="002641CB" w:rsidP="002641CB">
      <w:pPr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2641C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Martin and Laurie </w:t>
      </w:r>
      <w:proofErr w:type="spellStart"/>
      <w:r w:rsidRPr="002641CB">
        <w:rPr>
          <w:rFonts w:ascii="Times New Roman" w:hAnsi="Times New Roman" w:cs="Times New Roman"/>
          <w:b/>
          <w:color w:val="C00000"/>
          <w:sz w:val="28"/>
          <w:szCs w:val="24"/>
        </w:rPr>
        <w:t>Scheinman</w:t>
      </w:r>
      <w:proofErr w:type="spellEnd"/>
      <w:r w:rsidRPr="002641CB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Institute on Conflict Resolution</w:t>
      </w:r>
    </w:p>
    <w:p w14:paraId="538A2310" w14:textId="1A5568E8" w:rsidR="00630F81" w:rsidRPr="00CE1CF6" w:rsidRDefault="002641CB" w:rsidP="002641CB">
      <w:pPr>
        <w:autoSpaceDE w:val="0"/>
        <w:autoSpaceDN w:val="0"/>
        <w:adjustRightInd w:val="0"/>
        <w:spacing w:after="0" w:line="240" w:lineRule="auto"/>
        <w:ind w:right="214"/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2641CB">
        <w:rPr>
          <w:rFonts w:ascii="Times New Roman" w:hAnsi="Times New Roman" w:cs="Times New Roman"/>
          <w:b/>
          <w:color w:val="C00000"/>
          <w:sz w:val="28"/>
          <w:szCs w:val="24"/>
        </w:rPr>
        <w:t>New York City</w:t>
      </w:r>
    </w:p>
    <w:p w14:paraId="62873FA6" w14:textId="77777777" w:rsidR="006E60F7" w:rsidRPr="00CE1CF6" w:rsidRDefault="006E60F7" w:rsidP="005729EB">
      <w:pPr>
        <w:autoSpaceDE w:val="0"/>
        <w:autoSpaceDN w:val="0"/>
        <w:adjustRightInd w:val="0"/>
        <w:spacing w:after="0" w:line="240" w:lineRule="auto"/>
        <w:ind w:right="214"/>
        <w:rPr>
          <w:rFonts w:ascii="Times New Roman" w:hAnsi="Times New Roman" w:cs="Times New Roman"/>
          <w:color w:val="000000"/>
          <w:sz w:val="20"/>
          <w:szCs w:val="20"/>
        </w:rPr>
      </w:pPr>
    </w:p>
    <w:p w14:paraId="50931DE9" w14:textId="6B652747" w:rsidR="002641CB" w:rsidRDefault="003513EC" w:rsidP="00142C5E">
      <w:p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Scheinman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Institute on Conflict Resolution</w:t>
      </w:r>
      <w:r w:rsidR="004A006C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is part of</w:t>
      </w:r>
      <w:r w:rsidR="006E60F7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the ILR School, Extension and Outreach Division in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both </w:t>
      </w:r>
      <w:r w:rsidR="006E60F7" w:rsidRPr="00CE1CF6">
        <w:rPr>
          <w:rFonts w:ascii="Times New Roman" w:hAnsi="Times New Roman" w:cs="Times New Roman"/>
          <w:color w:val="000000"/>
          <w:sz w:val="24"/>
          <w:szCs w:val="24"/>
        </w:rPr>
        <w:t>NYC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Ithaca</w:t>
      </w:r>
      <w:r w:rsidR="006E60F7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641CB" w:rsidRPr="002641CB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="00E80997">
        <w:rPr>
          <w:rFonts w:ascii="Times New Roman" w:hAnsi="Times New Roman" w:cs="Times New Roman"/>
          <w:color w:val="000000"/>
          <w:sz w:val="24"/>
          <w:szCs w:val="24"/>
        </w:rPr>
        <w:t>Scheinman</w:t>
      </w:r>
      <w:proofErr w:type="spellEnd"/>
      <w:r w:rsidR="00E80997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2641CB" w:rsidRPr="002641CB">
        <w:rPr>
          <w:rFonts w:ascii="Times New Roman" w:hAnsi="Times New Roman" w:cs="Times New Roman"/>
          <w:color w:val="000000"/>
          <w:sz w:val="24"/>
          <w:szCs w:val="24"/>
        </w:rPr>
        <w:t xml:space="preserve">nstitute </w:t>
      </w:r>
      <w:r w:rsidR="002641CB">
        <w:rPr>
          <w:rFonts w:ascii="Times New Roman" w:hAnsi="Times New Roman" w:cs="Times New Roman"/>
          <w:color w:val="000000"/>
          <w:sz w:val="24"/>
          <w:szCs w:val="24"/>
        </w:rPr>
        <w:t>provides</w:t>
      </w:r>
      <w:r w:rsidR="002641CB" w:rsidRPr="002641CB">
        <w:rPr>
          <w:rFonts w:ascii="Times New Roman" w:hAnsi="Times New Roman" w:cs="Times New Roman"/>
          <w:color w:val="000000"/>
          <w:sz w:val="24"/>
          <w:szCs w:val="24"/>
        </w:rPr>
        <w:t xml:space="preserve"> undergraduate and graduate education and interdisciplinary research focused on conflict resolution in the workplace. The </w:t>
      </w:r>
      <w:r w:rsidR="00142C5E" w:rsidRPr="002641CB">
        <w:rPr>
          <w:rFonts w:ascii="Times New Roman" w:hAnsi="Times New Roman" w:cs="Times New Roman"/>
          <w:color w:val="000000"/>
          <w:sz w:val="24"/>
          <w:szCs w:val="24"/>
        </w:rPr>
        <w:t>institute</w:t>
      </w:r>
      <w:r w:rsidR="00142C5E">
        <w:rPr>
          <w:rFonts w:ascii="Times New Roman" w:hAnsi="Times New Roman" w:cs="Times New Roman"/>
          <w:color w:val="000000"/>
          <w:sz w:val="24"/>
          <w:szCs w:val="24"/>
        </w:rPr>
        <w:t xml:space="preserve">’s </w:t>
      </w:r>
      <w:r w:rsidR="00142C5E" w:rsidRPr="002641CB">
        <w:rPr>
          <w:rFonts w:ascii="Times New Roman" w:hAnsi="Times New Roman" w:cs="Times New Roman"/>
          <w:color w:val="000000"/>
          <w:sz w:val="24"/>
          <w:szCs w:val="24"/>
        </w:rPr>
        <w:t>NYC</w:t>
      </w:r>
      <w:r w:rsidR="002641CB" w:rsidRPr="002641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1CB">
        <w:rPr>
          <w:rFonts w:ascii="Times New Roman" w:hAnsi="Times New Roman" w:cs="Times New Roman"/>
          <w:color w:val="000000"/>
          <w:sz w:val="24"/>
          <w:szCs w:val="24"/>
        </w:rPr>
        <w:t xml:space="preserve">extension division </w:t>
      </w:r>
      <w:r w:rsidR="002641CB" w:rsidRPr="00CE1CF6">
        <w:rPr>
          <w:rFonts w:ascii="Times New Roman" w:hAnsi="Times New Roman" w:cs="Times New Roman"/>
          <w:color w:val="000000"/>
          <w:sz w:val="24"/>
          <w:szCs w:val="24"/>
        </w:rPr>
        <w:t>primary work is deliver</w:t>
      </w:r>
      <w:r w:rsidR="004F7B19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="002641CB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41CB">
        <w:rPr>
          <w:rFonts w:ascii="Times New Roman" w:hAnsi="Times New Roman" w:cs="Times New Roman"/>
          <w:color w:val="000000"/>
          <w:sz w:val="24"/>
          <w:szCs w:val="24"/>
        </w:rPr>
        <w:t xml:space="preserve">training programs for professional development. </w:t>
      </w:r>
    </w:p>
    <w:p w14:paraId="3AA8FC1E" w14:textId="77777777" w:rsidR="00142C5E" w:rsidRDefault="00142C5E" w:rsidP="00142C5E">
      <w:p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</w:p>
    <w:p w14:paraId="484DD23C" w14:textId="3F0172F6" w:rsidR="002641CB" w:rsidRDefault="002641CB" w:rsidP="00142C5E">
      <w:p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4F7B19">
        <w:rPr>
          <w:rFonts w:ascii="Times New Roman" w:hAnsi="Times New Roman" w:cs="Times New Roman"/>
          <w:color w:val="000000"/>
          <w:sz w:val="24"/>
          <w:szCs w:val="24"/>
        </w:rPr>
        <w:t>Research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Fellow</w:t>
      </w:r>
      <w:r w:rsidRPr="00EA2C30">
        <w:rPr>
          <w:rFonts w:ascii="Times New Roman" w:hAnsi="Times New Roman" w:cs="Times New Roman"/>
          <w:color w:val="000000"/>
          <w:sz w:val="24"/>
          <w:szCs w:val="24"/>
        </w:rPr>
        <w:t xml:space="preserve"> will conduct research and assist Extension faculty.</w:t>
      </w:r>
      <w:r w:rsidRPr="00EA2C3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CE0227" w:rsidRPr="00CE0227">
        <w:rPr>
          <w:rFonts w:ascii="Times New Roman" w:hAnsi="Times New Roman" w:cs="Times New Roman"/>
          <w:i/>
          <w:color w:val="000000"/>
          <w:sz w:val="24"/>
          <w:szCs w:val="24"/>
        </w:rPr>
        <w:t>This is a full-time, paid fellowship based in NYC, beginning Monday, June 5, 2017. Fellows will be paid $11.00 per hour for a maximum of 290 hours of work.</w:t>
      </w:r>
    </w:p>
    <w:p w14:paraId="1ED47B61" w14:textId="588DEFE9" w:rsidR="009B6F0F" w:rsidRDefault="009B6F0F" w:rsidP="00142C5E">
      <w:p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</w:p>
    <w:p w14:paraId="5839ACE9" w14:textId="72BF2202" w:rsidR="009B6F0F" w:rsidRPr="009B6F0F" w:rsidRDefault="009B6F0F" w:rsidP="00C71969">
      <w:p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6F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Employment Law, Employee Relations, and Diversity &amp; Inclusion: </w:t>
      </w:r>
    </w:p>
    <w:p w14:paraId="57C87A42" w14:textId="288AFD4C" w:rsidR="009B6F0F" w:rsidRDefault="009B6F0F" w:rsidP="00C7196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Employment law updates</w:t>
      </w:r>
    </w:p>
    <w:p w14:paraId="77241AE8" w14:textId="452731DB" w:rsidR="009B6F0F" w:rsidRDefault="009B6F0F" w:rsidP="00C7196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Research in all areas of content</w:t>
      </w:r>
    </w:p>
    <w:p w14:paraId="0BB087FC" w14:textId="65D2F1DB" w:rsidR="009B6F0F" w:rsidRDefault="009B6F0F" w:rsidP="00C71969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Assist with ongoing development of all Employee Relations, Employment Law and Diversity &amp; Inclusion workshops, materials and marketing</w:t>
      </w:r>
    </w:p>
    <w:p w14:paraId="3341B52D" w14:textId="1107DA5F" w:rsidR="009B6F0F" w:rsidRDefault="009B6F0F" w:rsidP="009B6F0F">
      <w:p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</w:p>
    <w:p w14:paraId="684031AE" w14:textId="77777777" w:rsidR="00863B96" w:rsidRPr="00CE1CF6" w:rsidRDefault="00863B96" w:rsidP="00863B96">
      <w:pPr>
        <w:autoSpaceDE w:val="0"/>
        <w:autoSpaceDN w:val="0"/>
        <w:adjustRightInd w:val="0"/>
        <w:spacing w:after="0" w:line="240" w:lineRule="auto"/>
        <w:ind w:left="1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Qualifications:</w:t>
      </w:r>
    </w:p>
    <w:p w14:paraId="01BEC7B1" w14:textId="68A86229" w:rsidR="00863B96" w:rsidRPr="00CE1CF6" w:rsidRDefault="00863B96" w:rsidP="00D365B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Excellent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written and verbal skill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EFF7EDC" w14:textId="6165A706" w:rsidR="00863B96" w:rsidRPr="00CE1CF6" w:rsidRDefault="00863B96" w:rsidP="00D365B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Ability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work independently</w:t>
      </w:r>
      <w:r w:rsidR="00B250B5">
        <w:rPr>
          <w:rFonts w:ascii="Times New Roman" w:hAnsi="Times New Roman" w:cs="Times New Roman"/>
          <w:color w:val="000000"/>
          <w:sz w:val="24"/>
          <w:szCs w:val="24"/>
        </w:rPr>
        <w:t xml:space="preserve"> and remotely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AB2822E" w14:textId="179ED0E1" w:rsidR="00863B96" w:rsidRPr="00CE1CF6" w:rsidRDefault="00863B96" w:rsidP="00D365B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Research and analytical skills;</w:t>
      </w:r>
    </w:p>
    <w:p w14:paraId="2D3921C3" w14:textId="5BDE4A17" w:rsidR="00863B96" w:rsidRPr="00CE1CF6" w:rsidRDefault="00863B96" w:rsidP="00D365B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Interest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in learning more about </w:t>
      </w:r>
      <w:r w:rsidR="00B250B5">
        <w:rPr>
          <w:rFonts w:ascii="Times New Roman" w:hAnsi="Times New Roman" w:cs="Times New Roman"/>
          <w:color w:val="000000"/>
          <w:sz w:val="24"/>
          <w:szCs w:val="24"/>
        </w:rPr>
        <w:t>these content areas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3D103D8" w14:textId="4EEAEBEA" w:rsidR="00863B96" w:rsidRPr="00CE1CF6" w:rsidRDefault="00863B96" w:rsidP="00D365B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Interpersonal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skills and the ability to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work as a memb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r of</w:t>
      </w:r>
      <w:r w:rsidRPr="00D365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a high-performing team;</w:t>
      </w:r>
    </w:p>
    <w:p w14:paraId="5752BEDF" w14:textId="537C58EB" w:rsidR="00B250B5" w:rsidRPr="00CE1CF6" w:rsidRDefault="00863B96" w:rsidP="00D365B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Proficiency</w:t>
      </w:r>
      <w:r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250B5">
        <w:rPr>
          <w:rFonts w:ascii="Times New Roman" w:hAnsi="Times New Roman" w:cs="Times New Roman"/>
          <w:color w:val="000000"/>
          <w:sz w:val="24"/>
          <w:szCs w:val="24"/>
        </w:rPr>
        <w:t xml:space="preserve">in web-based research and 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Microsoft Office</w:t>
      </w:r>
      <w:r w:rsidR="00546217" w:rsidRPr="00CE1CF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250B5">
        <w:rPr>
          <w:rFonts w:ascii="Times New Roman" w:hAnsi="Times New Roman" w:cs="Times New Roman"/>
          <w:color w:val="000000"/>
          <w:sz w:val="24"/>
          <w:szCs w:val="24"/>
        </w:rPr>
        <w:t xml:space="preserve"> experience using Lexis. </w:t>
      </w:r>
    </w:p>
    <w:p w14:paraId="36E9F7C4" w14:textId="46779187" w:rsidR="00863B96" w:rsidRPr="00CE1CF6" w:rsidRDefault="00863B96" w:rsidP="00D365B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20" w:lineRule="exact"/>
        <w:ind w:right="216"/>
        <w:rPr>
          <w:rFonts w:ascii="Times New Roman" w:hAnsi="Times New Roman" w:cs="Times New Roman"/>
          <w:color w:val="000000"/>
          <w:sz w:val="24"/>
          <w:szCs w:val="24"/>
        </w:rPr>
      </w:pPr>
      <w:r w:rsidRPr="00D365B6">
        <w:rPr>
          <w:rFonts w:ascii="Times New Roman" w:hAnsi="Times New Roman" w:cs="Times New Roman"/>
          <w:i/>
          <w:color w:val="000000"/>
          <w:sz w:val="24"/>
          <w:szCs w:val="24"/>
        </w:rPr>
        <w:t>Preference</w:t>
      </w:r>
      <w:r w:rsidRPr="00CE1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will be given to</w:t>
      </w:r>
      <w:r w:rsidRPr="00CE1C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those with relevant work experience; all encouraged to</w:t>
      </w:r>
      <w:r w:rsidRPr="00CE1CF6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apply.</w:t>
      </w:r>
    </w:p>
    <w:p w14:paraId="48D2F9F6" w14:textId="77777777" w:rsidR="00965604" w:rsidRPr="00CE1CF6" w:rsidRDefault="00965604" w:rsidP="009B6F0F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4"/>
          <w:szCs w:val="26"/>
        </w:rPr>
      </w:pPr>
    </w:p>
    <w:p w14:paraId="60CC3173" w14:textId="70BC4197" w:rsidR="00863B96" w:rsidRPr="00CE1CF6" w:rsidRDefault="00CE1CF6" w:rsidP="00863B96">
      <w:pPr>
        <w:autoSpaceDE w:val="0"/>
        <w:autoSpaceDN w:val="0"/>
        <w:adjustRightInd w:val="0"/>
        <w:spacing w:after="0" w:line="240" w:lineRule="auto"/>
        <w:ind w:left="14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Submissions for the </w:t>
      </w:r>
      <w:r w:rsidR="00351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2017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351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Scheinman</w:t>
      </w:r>
      <w:proofErr w:type="spellEnd"/>
      <w:r w:rsidR="00351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Institute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Summer 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Fellowship</w:t>
      </w:r>
      <w:r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must include: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0717437" w14:textId="77777777" w:rsidR="004E32D1" w:rsidRDefault="00CE1CF6" w:rsidP="008031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720" w:right="-1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A cover l</w:t>
      </w:r>
      <w:r w:rsidR="00BC25F6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etter explaining which content area you are most interested </w:t>
      </w:r>
      <w:r w:rsidR="002C7328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BC25F6" w:rsidRPr="00CE1CF6">
        <w:rPr>
          <w:rFonts w:ascii="Times New Roman" w:hAnsi="Times New Roman" w:cs="Times New Roman"/>
          <w:color w:val="000000"/>
          <w:sz w:val="24"/>
          <w:szCs w:val="24"/>
        </w:rPr>
        <w:t>and why</w:t>
      </w:r>
      <w:r w:rsidR="00B250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9783EB" w14:textId="1A77FB9A" w:rsidR="002D2E9C" w:rsidRPr="00CE1CF6" w:rsidRDefault="004E32D1" w:rsidP="008031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720" w:right="-1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Provide two (</w:t>
      </w:r>
      <w:r w:rsidR="00B250B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B250B5">
        <w:rPr>
          <w:rFonts w:ascii="Times New Roman" w:hAnsi="Times New Roman" w:cs="Times New Roman"/>
          <w:color w:val="000000"/>
          <w:sz w:val="24"/>
          <w:szCs w:val="24"/>
        </w:rPr>
        <w:t xml:space="preserve"> re</w:t>
      </w:r>
      <w:r>
        <w:rPr>
          <w:rFonts w:ascii="Times New Roman" w:hAnsi="Times New Roman" w:cs="Times New Roman"/>
          <w:color w:val="000000"/>
          <w:sz w:val="24"/>
          <w:szCs w:val="24"/>
        </w:rPr>
        <w:t>ferences that can be contacted</w:t>
      </w:r>
    </w:p>
    <w:p w14:paraId="061C2B98" w14:textId="16A12CCF" w:rsidR="002D2E9C" w:rsidRPr="00CE1CF6" w:rsidRDefault="00CE1CF6" w:rsidP="008031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720" w:right="-1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A r</w:t>
      </w:r>
      <w:r w:rsidR="002D2E9C" w:rsidRPr="00CE1CF6">
        <w:rPr>
          <w:rFonts w:ascii="Times New Roman" w:hAnsi="Times New Roman" w:cs="Times New Roman"/>
          <w:color w:val="000000"/>
          <w:sz w:val="24"/>
          <w:szCs w:val="24"/>
        </w:rPr>
        <w:t>esume (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>including</w:t>
      </w:r>
      <w:r w:rsidR="002D2E9C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current contact information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&amp; graduating class</w:t>
      </w:r>
      <w:r w:rsidR="00BC25F6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6E5C5197" w14:textId="038B902C" w:rsidR="002D2E9C" w:rsidRPr="00CE1CF6" w:rsidRDefault="002D2E9C" w:rsidP="00803109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20" w:lineRule="exact"/>
        <w:ind w:left="720" w:right="-14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E1CF6" w:rsidRPr="00CE1CF6">
        <w:rPr>
          <w:rFonts w:ascii="Times New Roman" w:hAnsi="Times New Roman" w:cs="Times New Roman"/>
          <w:color w:val="000000"/>
          <w:sz w:val="24"/>
          <w:szCs w:val="24"/>
        </w:rPr>
        <w:t>n a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pplicable </w:t>
      </w:r>
      <w:r w:rsidR="005729EB"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writing sample </w:t>
      </w:r>
    </w:p>
    <w:p w14:paraId="61DBE4CB" w14:textId="4B997D74" w:rsidR="00B250B5" w:rsidRDefault="00CE1CF6" w:rsidP="009B6F0F">
      <w:pPr>
        <w:autoSpaceDE w:val="0"/>
        <w:autoSpaceDN w:val="0"/>
        <w:adjustRightInd w:val="0"/>
        <w:spacing w:after="0" w:line="320" w:lineRule="exact"/>
        <w:ind w:right="-14"/>
        <w:rPr>
          <w:rFonts w:ascii="Times New Roman" w:hAnsi="Times New Roman" w:cs="Times New Roman"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>Please s</w:t>
      </w:r>
      <w:r w:rsidR="002D2E9C"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end </w:t>
      </w:r>
      <w:r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>complete</w:t>
      </w:r>
      <w:r w:rsidR="002D2E9C" w:rsidRPr="00CE1CF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application to Ms. </w:t>
      </w:r>
      <w:r w:rsidR="003513EC">
        <w:rPr>
          <w:rFonts w:ascii="Times New Roman" w:hAnsi="Times New Roman" w:cs="Times New Roman"/>
          <w:color w:val="000000"/>
          <w:sz w:val="24"/>
          <w:szCs w:val="24"/>
        </w:rPr>
        <w:t>RuthAnn Heath</w:t>
      </w:r>
      <w:r w:rsidR="000E7B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8" w:history="1">
        <w:r w:rsidR="003513EC" w:rsidRPr="00D251AF">
          <w:rPr>
            <w:rStyle w:val="Hyperlink"/>
            <w:rFonts w:ascii="Times New Roman" w:hAnsi="Times New Roman" w:cs="Times New Roman"/>
            <w:sz w:val="24"/>
            <w:szCs w:val="24"/>
          </w:rPr>
          <w:t>rh363@cornell.edu</w:t>
        </w:r>
      </w:hyperlink>
      <w:r w:rsidR="000E7B5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250B5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by</w:t>
      </w:r>
      <w:r w:rsidR="002D2E9C" w:rsidRPr="00CE1CF6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3513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March </w:t>
      </w:r>
      <w:r w:rsidR="008752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24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201</w:t>
      </w:r>
      <w:r w:rsidR="000E7B53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BB6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2D2E9C" w:rsidRPr="00CE1C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CE1C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B0E973" w14:textId="77777777" w:rsidR="00CE1CF6" w:rsidRDefault="00CE1CF6" w:rsidP="00CE1CF6">
      <w:pPr>
        <w:autoSpaceDE w:val="0"/>
        <w:autoSpaceDN w:val="0"/>
        <w:adjustRightInd w:val="0"/>
        <w:spacing w:before="2" w:after="0" w:line="240" w:lineRule="auto"/>
        <w:ind w:right="-20"/>
        <w:rPr>
          <w:rFonts w:ascii="Times New Roman" w:hAnsi="Times New Roman" w:cs="Times New Roman"/>
          <w:color w:val="000000"/>
          <w:w w:val="131"/>
          <w:sz w:val="24"/>
          <w:szCs w:val="24"/>
        </w:rPr>
      </w:pPr>
    </w:p>
    <w:p w14:paraId="79769B7E" w14:textId="7CE8C09B" w:rsidR="00466034" w:rsidRDefault="00863B96" w:rsidP="00646361">
      <w:pPr>
        <w:autoSpaceDE w:val="0"/>
        <w:autoSpaceDN w:val="0"/>
        <w:adjustRightInd w:val="0"/>
        <w:spacing w:before="54" w:after="0" w:line="240" w:lineRule="auto"/>
        <w:ind w:left="40" w:right="-2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1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Cornell University is an equal opportunity, affirmative action </w:t>
      </w:r>
      <w:r w:rsidRPr="00CE1CF6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e</w:t>
      </w:r>
      <w:r w:rsidRPr="00CE1C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ducator and employer.</w:t>
      </w:r>
    </w:p>
    <w:p w14:paraId="0831ED67" w14:textId="77777777" w:rsidR="00466034" w:rsidRDefault="00466034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14:paraId="77046297" w14:textId="77777777" w:rsidR="00466034" w:rsidRDefault="00466034" w:rsidP="00466034">
      <w:pPr>
        <w:jc w:val="center"/>
        <w:rPr>
          <w:rFonts w:ascii="Berlin Sans FB Demi" w:hAnsi="Berlin Sans FB Demi"/>
          <w:sz w:val="28"/>
        </w:rPr>
      </w:pPr>
      <w:r w:rsidRPr="00294420">
        <w:rPr>
          <w:rFonts w:ascii="Berlin Sans FB Demi" w:hAnsi="Berlin Sans FB Demi"/>
          <w:sz w:val="28"/>
        </w:rPr>
        <w:lastRenderedPageBreak/>
        <w:t>APPLICATION</w:t>
      </w:r>
    </w:p>
    <w:p w14:paraId="7E473E93" w14:textId="77777777" w:rsidR="00466034" w:rsidRPr="00690852" w:rsidRDefault="00466034" w:rsidP="00466034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690852">
        <w:rPr>
          <w:rFonts w:ascii="Palatino Linotype" w:hAnsi="Palatino Linotype"/>
          <w:b/>
          <w:sz w:val="24"/>
          <w:szCs w:val="24"/>
          <w:u w:val="single"/>
        </w:rPr>
        <w:t xml:space="preserve">ILR Undergraduate </w:t>
      </w:r>
      <w:r>
        <w:rPr>
          <w:rFonts w:ascii="Palatino Linotype" w:hAnsi="Palatino Linotype"/>
          <w:b/>
          <w:sz w:val="24"/>
          <w:szCs w:val="24"/>
          <w:u w:val="single"/>
        </w:rPr>
        <w:t>Summer</w:t>
      </w:r>
      <w:r w:rsidRPr="00690852">
        <w:rPr>
          <w:rFonts w:ascii="Palatino Linotype" w:hAnsi="Palatino Linotype"/>
          <w:b/>
          <w:sz w:val="24"/>
          <w:szCs w:val="24"/>
          <w:u w:val="single"/>
        </w:rPr>
        <w:t xml:space="preserve"> 201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7 Research </w:t>
      </w:r>
      <w:r w:rsidRPr="00690852">
        <w:rPr>
          <w:rFonts w:ascii="Palatino Linotype" w:hAnsi="Palatino Linotype"/>
          <w:b/>
          <w:sz w:val="24"/>
          <w:szCs w:val="24"/>
          <w:u w:val="single"/>
        </w:rPr>
        <w:t>Fellows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 Program</w:t>
      </w:r>
    </w:p>
    <w:p w14:paraId="0E389A32" w14:textId="5BBBF3A0" w:rsidR="00466034" w:rsidRPr="00690852" w:rsidRDefault="00466034" w:rsidP="00466034">
      <w:pPr>
        <w:jc w:val="center"/>
        <w:rPr>
          <w:rFonts w:ascii="Palatino Linotype" w:hAnsi="Palatino Linotype"/>
          <w:sz w:val="24"/>
          <w:szCs w:val="24"/>
        </w:rPr>
      </w:pPr>
      <w:r w:rsidRPr="00466034">
        <w:rPr>
          <w:rFonts w:ascii="Palatino Linotype" w:hAnsi="Palatino Linotype"/>
          <w:b/>
          <w:sz w:val="24"/>
          <w:szCs w:val="24"/>
        </w:rPr>
        <w:t>MARTIN AND LAURIE SCHEINMAN INSTITUTE ON CONFLICT RESOLUTION</w:t>
      </w:r>
      <w:r w:rsidRPr="00690852">
        <w:rPr>
          <w:rFonts w:ascii="Palatino Linotype" w:hAnsi="Palatino Linotype"/>
          <w:b/>
          <w:sz w:val="24"/>
          <w:szCs w:val="24"/>
        </w:rPr>
        <w:br/>
      </w:r>
    </w:p>
    <w:p w14:paraId="2C802F55" w14:textId="77777777" w:rsidR="00466034" w:rsidRPr="00690852" w:rsidRDefault="00466034" w:rsidP="00466034">
      <w:pPr>
        <w:tabs>
          <w:tab w:val="left" w:pos="2160"/>
          <w:tab w:val="left" w:pos="2610"/>
          <w:tab w:val="right" w:pos="9360"/>
        </w:tabs>
        <w:spacing w:before="2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Name:</w:t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</w:p>
    <w:p w14:paraId="4CA48813" w14:textId="77777777" w:rsidR="00466034" w:rsidRPr="00690852" w:rsidRDefault="00466034" w:rsidP="00466034">
      <w:pPr>
        <w:tabs>
          <w:tab w:val="left" w:pos="2160"/>
          <w:tab w:val="left" w:pos="2610"/>
          <w:tab w:val="right" w:pos="9360"/>
        </w:tabs>
        <w:spacing w:before="2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E-Mail Address:</w:t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</w:p>
    <w:p w14:paraId="5F052395" w14:textId="77777777" w:rsidR="00466034" w:rsidRPr="00690852" w:rsidRDefault="00466034" w:rsidP="00466034">
      <w:pPr>
        <w:tabs>
          <w:tab w:val="left" w:pos="2160"/>
          <w:tab w:val="left" w:pos="2610"/>
          <w:tab w:val="right" w:pos="9360"/>
        </w:tabs>
        <w:spacing w:before="2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Campus Address:</w:t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</w:p>
    <w:p w14:paraId="6332ED6F" w14:textId="77777777" w:rsidR="00466034" w:rsidRPr="00690852" w:rsidRDefault="00466034" w:rsidP="00466034">
      <w:pPr>
        <w:tabs>
          <w:tab w:val="left" w:pos="2160"/>
          <w:tab w:val="left" w:pos="2700"/>
          <w:tab w:val="right" w:pos="9360"/>
        </w:tabs>
        <w:spacing w:before="24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Campus Telephone:</w:t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</w:p>
    <w:p w14:paraId="33CBA127" w14:textId="77777777" w:rsidR="00466034" w:rsidRPr="00690852" w:rsidRDefault="00466034" w:rsidP="00466034">
      <w:pPr>
        <w:tabs>
          <w:tab w:val="left" w:pos="3780"/>
          <w:tab w:val="left" w:pos="5040"/>
          <w:tab w:val="left" w:pos="5400"/>
          <w:tab w:val="right" w:pos="5760"/>
          <w:tab w:val="left" w:pos="7920"/>
          <w:tab w:val="left" w:pos="8640"/>
          <w:tab w:val="left" w:pos="9000"/>
          <w:tab w:val="right" w:pos="9360"/>
        </w:tabs>
        <w:spacing w:before="240"/>
        <w:rPr>
          <w:rFonts w:ascii="Palatino Linotype" w:hAnsi="Palatino Linotype"/>
          <w:sz w:val="24"/>
          <w:szCs w:val="24"/>
        </w:rPr>
      </w:pPr>
      <w:r w:rsidRPr="00690852">
        <w:rPr>
          <w:rFonts w:ascii="Palatino Linotype" w:hAnsi="Palatino Linotype"/>
          <w:sz w:val="24"/>
          <w:szCs w:val="24"/>
        </w:rPr>
        <w:t>Current Year at ILR (check 1)</w:t>
      </w:r>
      <w:r w:rsidRPr="00690852">
        <w:rPr>
          <w:rFonts w:ascii="Palatino Linotype" w:hAnsi="Palatino Linotype"/>
          <w:sz w:val="24"/>
          <w:szCs w:val="24"/>
        </w:rPr>
        <w:tab/>
        <w:t>Sophomore</w:t>
      </w:r>
      <w:r w:rsidRPr="00690852">
        <w:rPr>
          <w:rFonts w:ascii="Palatino Linotype" w:hAnsi="Palatino Linotype"/>
          <w:sz w:val="24"/>
          <w:szCs w:val="24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</w:rPr>
        <w:tab/>
        <w:t>Junior</w:t>
      </w:r>
      <w:r w:rsidRPr="00690852">
        <w:rPr>
          <w:rFonts w:ascii="Palatino Linotype" w:hAnsi="Palatino Linotype"/>
          <w:sz w:val="24"/>
          <w:szCs w:val="24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</w:p>
    <w:p w14:paraId="25F2293D" w14:textId="77777777" w:rsidR="00466034" w:rsidRPr="00690852" w:rsidRDefault="00466034" w:rsidP="00466034">
      <w:pPr>
        <w:tabs>
          <w:tab w:val="left" w:pos="3780"/>
          <w:tab w:val="left" w:pos="5040"/>
          <w:tab w:val="left" w:pos="5400"/>
          <w:tab w:val="right" w:pos="5760"/>
          <w:tab w:val="left" w:pos="7920"/>
          <w:tab w:val="left" w:pos="8640"/>
          <w:tab w:val="right" w:pos="9360"/>
        </w:tabs>
        <w:spacing w:before="240"/>
        <w:rPr>
          <w:rFonts w:ascii="Palatino Linotype" w:hAnsi="Palatino Linotype"/>
          <w:sz w:val="24"/>
          <w:szCs w:val="24"/>
        </w:rPr>
      </w:pPr>
      <w:r w:rsidRPr="00690852">
        <w:rPr>
          <w:rFonts w:ascii="Palatino Linotype" w:hAnsi="Palatino Linotype"/>
          <w:sz w:val="24"/>
          <w:szCs w:val="24"/>
        </w:rPr>
        <w:tab/>
        <w:t>Freshman</w:t>
      </w:r>
      <w:r w:rsidRPr="00690852">
        <w:rPr>
          <w:rFonts w:ascii="Palatino Linotype" w:hAnsi="Palatino Linotype"/>
          <w:sz w:val="24"/>
          <w:szCs w:val="24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sz w:val="24"/>
          <w:szCs w:val="24"/>
        </w:rPr>
        <w:tab/>
      </w:r>
    </w:p>
    <w:p w14:paraId="5624DB5B" w14:textId="7145F0AE" w:rsidR="00466034" w:rsidRPr="00690852" w:rsidRDefault="00466034" w:rsidP="00466034">
      <w:pPr>
        <w:tabs>
          <w:tab w:val="left" w:pos="3600"/>
          <w:tab w:val="left" w:pos="3960"/>
          <w:tab w:val="right" w:pos="9450"/>
        </w:tabs>
        <w:spacing w:before="24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Supervisor’s Name</w:t>
      </w:r>
      <w:r w:rsidRPr="00690852">
        <w:rPr>
          <w:rFonts w:ascii="Palatino Linotype" w:hAnsi="Palatino Linotype"/>
          <w:b/>
          <w:sz w:val="24"/>
          <w:szCs w:val="24"/>
        </w:rPr>
        <w:t>: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  <w:u w:val="single"/>
        </w:rPr>
        <w:t xml:space="preserve">Susan </w:t>
      </w:r>
      <w:proofErr w:type="spellStart"/>
      <w:r>
        <w:rPr>
          <w:rFonts w:ascii="Palatino Linotype" w:hAnsi="Palatino Linotype"/>
          <w:b/>
          <w:sz w:val="24"/>
          <w:szCs w:val="24"/>
          <w:u w:val="single"/>
        </w:rPr>
        <w:t>Brecher</w:t>
      </w:r>
      <w:proofErr w:type="spellEnd"/>
      <w:r w:rsidRPr="00711246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Pr="00690852">
        <w:rPr>
          <w:rFonts w:ascii="Palatino Linotype" w:hAnsi="Palatino Linotype"/>
          <w:b/>
          <w:sz w:val="24"/>
          <w:szCs w:val="24"/>
          <w:u w:val="single"/>
        </w:rPr>
        <w:t>(NYC)</w:t>
      </w:r>
      <w:r>
        <w:rPr>
          <w:rFonts w:ascii="Palatino Linotype" w:hAnsi="Palatino Linotype"/>
          <w:b/>
          <w:sz w:val="24"/>
          <w:szCs w:val="24"/>
          <w:u w:val="single"/>
        </w:rPr>
        <w:tab/>
      </w:r>
    </w:p>
    <w:p w14:paraId="5F0015DD" w14:textId="77777777" w:rsidR="00466034" w:rsidRPr="00690852" w:rsidRDefault="00466034" w:rsidP="00466034">
      <w:pPr>
        <w:rPr>
          <w:rFonts w:ascii="Palatino Linotype" w:hAnsi="Palatino Linotype"/>
          <w:b/>
          <w:sz w:val="24"/>
          <w:szCs w:val="24"/>
        </w:rPr>
      </w:pPr>
    </w:p>
    <w:p w14:paraId="21539707" w14:textId="1C01E257" w:rsidR="00466034" w:rsidRPr="00C71969" w:rsidRDefault="00466034" w:rsidP="00466034">
      <w:pPr>
        <w:rPr>
          <w:rFonts w:ascii="Palatino Linotype" w:hAnsi="Palatino Linotype"/>
          <w:b/>
          <w:sz w:val="24"/>
          <w:szCs w:val="24"/>
          <w:u w:val="single"/>
        </w:rPr>
      </w:pPr>
      <w:r w:rsidRPr="00690852">
        <w:rPr>
          <w:rFonts w:ascii="Palatino Linotype" w:hAnsi="Palatino Linotype"/>
          <w:b/>
          <w:sz w:val="24"/>
          <w:szCs w:val="24"/>
        </w:rPr>
        <w:t>Project Title:</w:t>
      </w:r>
      <w:r w:rsidRPr="00690852">
        <w:rPr>
          <w:rFonts w:ascii="Palatino Linotype" w:hAnsi="Palatino Linotype"/>
          <w:b/>
          <w:sz w:val="24"/>
          <w:szCs w:val="24"/>
        </w:rPr>
        <w:tab/>
      </w:r>
      <w:r w:rsidR="00C71969" w:rsidRPr="00A65A72">
        <w:rPr>
          <w:rFonts w:ascii="Palatino Linotype" w:hAnsi="Palatino Linotype"/>
          <w:b/>
          <w:sz w:val="24"/>
          <w:szCs w:val="24"/>
          <w:u w:val="single"/>
        </w:rPr>
        <w:t>Employment Law, Employee Relations, and Diversity &amp; Inclusion</w:t>
      </w:r>
      <w:r w:rsidR="00D253A6">
        <w:rPr>
          <w:rFonts w:ascii="Palatino Linotype" w:hAnsi="Palatino Linotype"/>
          <w:b/>
          <w:sz w:val="24"/>
          <w:szCs w:val="24"/>
          <w:u w:val="single"/>
        </w:rPr>
        <w:t xml:space="preserve">           </w:t>
      </w:r>
      <w:r w:rsidR="00D253A6" w:rsidRPr="00D253A6">
        <w:rPr>
          <w:rFonts w:ascii="Palatino Linotype" w:hAnsi="Palatino Linotype"/>
          <w:b/>
          <w:sz w:val="24"/>
          <w:szCs w:val="24"/>
          <w:u w:val="single"/>
        </w:rPr>
        <w:tab/>
      </w:r>
      <w:r w:rsidR="00D253A6">
        <w:rPr>
          <w:rFonts w:ascii="Palatino Linotype" w:hAnsi="Palatino Linotype"/>
          <w:b/>
          <w:sz w:val="24"/>
          <w:szCs w:val="24"/>
          <w:u w:val="single"/>
        </w:rPr>
        <w:t xml:space="preserve">   </w:t>
      </w:r>
    </w:p>
    <w:p w14:paraId="1ED5B5EC" w14:textId="77777777" w:rsidR="00466034" w:rsidRPr="00690852" w:rsidRDefault="00466034" w:rsidP="00466034">
      <w:pPr>
        <w:rPr>
          <w:rFonts w:ascii="Palatino Linotype" w:hAnsi="Palatino Linotype"/>
          <w:b/>
          <w:sz w:val="24"/>
          <w:szCs w:val="24"/>
          <w:u w:val="single"/>
        </w:rPr>
      </w:pPr>
    </w:p>
    <w:p w14:paraId="3E85EDC4" w14:textId="77777777" w:rsidR="00643533" w:rsidRPr="00690852" w:rsidRDefault="00643533" w:rsidP="00643533">
      <w:pPr>
        <w:shd w:val="pct10" w:color="auto" w:fill="FFFFFF"/>
        <w:tabs>
          <w:tab w:val="left" w:pos="2340"/>
          <w:tab w:val="left" w:pos="3870"/>
          <w:tab w:val="left" w:pos="4320"/>
          <w:tab w:val="right" w:pos="4860"/>
          <w:tab w:val="left" w:pos="5760"/>
          <w:tab w:val="left" w:pos="8460"/>
          <w:tab w:val="left" w:pos="9000"/>
          <w:tab w:val="right" w:pos="9360"/>
        </w:tabs>
        <w:jc w:val="both"/>
        <w:rPr>
          <w:rFonts w:ascii="Palatino Linotype" w:hAnsi="Palatino Linotype"/>
          <w:b/>
          <w:sz w:val="24"/>
          <w:szCs w:val="24"/>
          <w:u w:val="single"/>
        </w:rPr>
      </w:pPr>
      <w:r w:rsidRPr="005A3A02">
        <w:rPr>
          <w:rFonts w:ascii="Palatino Linotype" w:hAnsi="Palatino Linotype"/>
          <w:b/>
          <w:sz w:val="24"/>
          <w:szCs w:val="24"/>
        </w:rPr>
        <w:t xml:space="preserve">Application is </w:t>
      </w:r>
      <w:proofErr w:type="gramStart"/>
      <w:r w:rsidRPr="005A3A02">
        <w:rPr>
          <w:rFonts w:ascii="Palatino Linotype" w:hAnsi="Palatino Linotype"/>
          <w:b/>
          <w:sz w:val="24"/>
          <w:szCs w:val="24"/>
        </w:rPr>
        <w:t>for:</w:t>
      </w:r>
      <w:proofErr w:type="gramEnd"/>
      <w:r w:rsidRPr="005A3A02">
        <w:rPr>
          <w:rFonts w:ascii="Palatino Linotype" w:hAnsi="Palatino Linotype"/>
          <w:b/>
          <w:sz w:val="24"/>
          <w:szCs w:val="24"/>
        </w:rPr>
        <w:tab/>
        <w:t>Summer 2017</w:t>
      </w:r>
      <w:r w:rsidRPr="005A3A02">
        <w:rPr>
          <w:rFonts w:ascii="Palatino Linotype" w:hAnsi="Palatino Linotype"/>
          <w:b/>
          <w:sz w:val="24"/>
          <w:szCs w:val="24"/>
        </w:rPr>
        <w:tab/>
      </w:r>
      <w:r w:rsidRPr="005A3A02">
        <w:rPr>
          <w:rFonts w:ascii="Palatino Linotype" w:hAnsi="Palatino Linotype"/>
          <w:b/>
          <w:sz w:val="24"/>
          <w:szCs w:val="24"/>
          <w:u w:val="single"/>
        </w:rPr>
        <w:tab/>
      </w:r>
      <w:r w:rsidRPr="005A3A02">
        <w:rPr>
          <w:rFonts w:ascii="Palatino Linotype" w:hAnsi="Palatino Linotype"/>
          <w:b/>
          <w:sz w:val="24"/>
          <w:szCs w:val="24"/>
          <w:u w:val="single"/>
        </w:rPr>
        <w:sym w:font="Wingdings" w:char="F0FC"/>
      </w:r>
      <w:r w:rsidRPr="005A3A02">
        <w:rPr>
          <w:rFonts w:ascii="Palatino Linotype" w:hAnsi="Palatino Linotype"/>
          <w:b/>
          <w:sz w:val="24"/>
          <w:szCs w:val="24"/>
          <w:u w:val="single"/>
        </w:rPr>
        <w:tab/>
      </w:r>
      <w:r w:rsidRPr="005A3A02">
        <w:rPr>
          <w:rFonts w:ascii="Palatino Linotype" w:hAnsi="Palatino Linotype"/>
          <w:b/>
          <w:sz w:val="24"/>
          <w:szCs w:val="24"/>
        </w:rPr>
        <w:tab/>
        <w:t>Academic Year 2016-2017</w:t>
      </w:r>
      <w:r w:rsidRPr="00690852">
        <w:rPr>
          <w:rFonts w:ascii="Palatino Linotype" w:hAnsi="Palatino Linotype"/>
          <w:b/>
          <w:sz w:val="24"/>
          <w:szCs w:val="24"/>
          <w:u w:val="single"/>
        </w:rPr>
        <w:tab/>
      </w:r>
      <w:r w:rsidRPr="00690852">
        <w:rPr>
          <w:rFonts w:ascii="Palatino Linotype" w:hAnsi="Palatino Linotype"/>
          <w:b/>
          <w:sz w:val="24"/>
          <w:szCs w:val="24"/>
          <w:u w:val="single"/>
        </w:rPr>
        <w:tab/>
      </w:r>
    </w:p>
    <w:p w14:paraId="2577738D" w14:textId="77777777" w:rsidR="00466034" w:rsidRPr="00711246" w:rsidRDefault="00466034" w:rsidP="00466034">
      <w:pPr>
        <w:jc w:val="both"/>
        <w:rPr>
          <w:rFonts w:ascii="Palatino Linotype" w:hAnsi="Palatino Linotype"/>
          <w:sz w:val="24"/>
          <w:szCs w:val="24"/>
        </w:rPr>
      </w:pPr>
    </w:p>
    <w:p w14:paraId="7298A37D" w14:textId="3D106D4E" w:rsidR="00466034" w:rsidRPr="00711246" w:rsidRDefault="00466034" w:rsidP="00466034">
      <w:pPr>
        <w:rPr>
          <w:rFonts w:ascii="Palatino Linotype" w:hAnsi="Palatino Linotype" w:cs="Times New Roman"/>
          <w:color w:val="000000"/>
          <w:sz w:val="24"/>
          <w:szCs w:val="24"/>
        </w:rPr>
      </w:pPr>
      <w:r w:rsidRPr="00711246">
        <w:rPr>
          <w:rFonts w:ascii="Palatino Linotype" w:hAnsi="Palatino Linotype"/>
          <w:sz w:val="24"/>
          <w:szCs w:val="24"/>
        </w:rPr>
        <w:t xml:space="preserve">Applications </w:t>
      </w:r>
      <w:proofErr w:type="gramStart"/>
      <w:r w:rsidRPr="00711246">
        <w:rPr>
          <w:rFonts w:ascii="Palatino Linotype" w:hAnsi="Palatino Linotype"/>
          <w:sz w:val="24"/>
          <w:szCs w:val="24"/>
        </w:rPr>
        <w:t>should be submitted</w:t>
      </w:r>
      <w:proofErr w:type="gramEnd"/>
      <w:r w:rsidRPr="00711246">
        <w:rPr>
          <w:rFonts w:ascii="Palatino Linotype" w:hAnsi="Palatino Linotype"/>
          <w:sz w:val="24"/>
          <w:szCs w:val="24"/>
        </w:rPr>
        <w:t xml:space="preserve"> to </w:t>
      </w:r>
      <w:r w:rsidR="00DF39DC" w:rsidRPr="00DF39DC">
        <w:rPr>
          <w:rFonts w:ascii="Palatino Linotype" w:hAnsi="Palatino Linotype"/>
          <w:sz w:val="24"/>
          <w:szCs w:val="24"/>
        </w:rPr>
        <w:t xml:space="preserve">Ms. RuthAnn Heath </w:t>
      </w:r>
      <w:r w:rsidR="00DF39DC" w:rsidRPr="00711246">
        <w:rPr>
          <w:rFonts w:ascii="Palatino Linotype" w:hAnsi="Palatino Linotype"/>
          <w:sz w:val="24"/>
          <w:szCs w:val="24"/>
        </w:rPr>
        <w:t xml:space="preserve">at </w:t>
      </w:r>
      <w:hyperlink r:id="rId9" w:history="1">
        <w:r w:rsidR="00DF39DC" w:rsidRPr="00847270">
          <w:rPr>
            <w:rStyle w:val="Hyperlink"/>
            <w:rFonts w:ascii="Palatino Linotype" w:hAnsi="Palatino Linotype"/>
            <w:sz w:val="24"/>
            <w:szCs w:val="24"/>
          </w:rPr>
          <w:t>rh363@cornell.edu</w:t>
        </w:r>
      </w:hyperlink>
      <w:r w:rsidR="00DF39DC">
        <w:rPr>
          <w:rFonts w:ascii="Palatino Linotype" w:hAnsi="Palatino Linotype"/>
          <w:sz w:val="24"/>
          <w:szCs w:val="24"/>
        </w:rPr>
        <w:t xml:space="preserve"> </w:t>
      </w:r>
      <w:r w:rsidRPr="00711246">
        <w:rPr>
          <w:rFonts w:ascii="Palatino Linotype" w:hAnsi="Palatino Linotype"/>
          <w:sz w:val="24"/>
          <w:szCs w:val="24"/>
        </w:rPr>
        <w:t xml:space="preserve">by no later than </w:t>
      </w:r>
      <w:r w:rsidRPr="00711246">
        <w:rPr>
          <w:rFonts w:ascii="Palatino Linotype" w:hAnsi="Palatino Linotype"/>
          <w:b/>
          <w:sz w:val="24"/>
          <w:szCs w:val="24"/>
        </w:rPr>
        <w:t>Friday,</w:t>
      </w:r>
      <w:r w:rsidRPr="00711246">
        <w:rPr>
          <w:rFonts w:ascii="Palatino Linotype" w:hAnsi="Palatino Linotype"/>
          <w:sz w:val="24"/>
          <w:szCs w:val="24"/>
        </w:rPr>
        <w:t xml:space="preserve"> </w:t>
      </w:r>
      <w:r w:rsidRPr="00711246">
        <w:rPr>
          <w:rFonts w:ascii="Palatino Linotype" w:hAnsi="Palatino Linotype"/>
          <w:b/>
          <w:sz w:val="24"/>
          <w:szCs w:val="24"/>
        </w:rPr>
        <w:t>March 24, 2017</w:t>
      </w:r>
      <w:r w:rsidRPr="00711246">
        <w:rPr>
          <w:rFonts w:ascii="Palatino Linotype" w:hAnsi="Palatino Linotype"/>
          <w:sz w:val="24"/>
          <w:szCs w:val="24"/>
        </w:rPr>
        <w:t>.</w:t>
      </w:r>
    </w:p>
    <w:p w14:paraId="1F00CDED" w14:textId="77777777" w:rsidR="00546217" w:rsidRPr="00CE1CF6" w:rsidRDefault="00546217" w:rsidP="00466034">
      <w:pPr>
        <w:autoSpaceDE w:val="0"/>
        <w:autoSpaceDN w:val="0"/>
        <w:adjustRightInd w:val="0"/>
        <w:spacing w:before="54" w:after="0" w:line="240" w:lineRule="auto"/>
        <w:ind w:left="40" w:right="-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46217" w:rsidRPr="00CE1CF6" w:rsidSect="00466034">
      <w:headerReference w:type="first" r:id="rId10"/>
      <w:type w:val="continuous"/>
      <w:pgSz w:w="12240" w:h="15840"/>
      <w:pgMar w:top="1440" w:right="1440" w:bottom="1440" w:left="1440" w:header="720" w:footer="720" w:gutter="0"/>
      <w:cols w:space="720" w:equalWidth="0">
        <w:col w:w="1018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7345C" w14:textId="77777777" w:rsidR="00721C59" w:rsidRDefault="00721C59" w:rsidP="00630F81">
      <w:pPr>
        <w:spacing w:after="0" w:line="240" w:lineRule="auto"/>
      </w:pPr>
      <w:r>
        <w:separator/>
      </w:r>
    </w:p>
  </w:endnote>
  <w:endnote w:type="continuationSeparator" w:id="0">
    <w:p w14:paraId="33103190" w14:textId="77777777" w:rsidR="00721C59" w:rsidRDefault="00721C59" w:rsidP="00630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C5EA1" w14:textId="77777777" w:rsidR="00721C59" w:rsidRDefault="00721C59" w:rsidP="00630F81">
      <w:pPr>
        <w:spacing w:after="0" w:line="240" w:lineRule="auto"/>
      </w:pPr>
      <w:r>
        <w:separator/>
      </w:r>
    </w:p>
  </w:footnote>
  <w:footnote w:type="continuationSeparator" w:id="0">
    <w:p w14:paraId="73DB624F" w14:textId="77777777" w:rsidR="00721C59" w:rsidRDefault="00721C59" w:rsidP="00630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E4802" w14:textId="6A44E3F8" w:rsidR="00466034" w:rsidRDefault="00466034">
    <w:pPr>
      <w:pStyle w:val="Header"/>
    </w:pPr>
    <w:r>
      <w:rPr>
        <w:noProof/>
      </w:rPr>
      <w:drawing>
        <wp:inline distT="0" distB="0" distL="0" distR="0" wp14:anchorId="6FEA8472" wp14:editId="12E80413">
          <wp:extent cx="2514600" cy="714375"/>
          <wp:effectExtent l="0" t="0" r="0" b="9525"/>
          <wp:docPr id="1" name="Picture 1" descr="http://hoc.ilr.cornell.edu/sites/all/themes/hoc_them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oc.ilr.cornell.edu/sites/all/themes/hoc_theme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06D3"/>
    <w:multiLevelType w:val="hybridMultilevel"/>
    <w:tmpl w:val="E07EE2C0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A4D6F1E"/>
    <w:multiLevelType w:val="hybridMultilevel"/>
    <w:tmpl w:val="5D200190"/>
    <w:lvl w:ilvl="0" w:tplc="A89E5FC2">
      <w:numFmt w:val="bullet"/>
      <w:lvlText w:val=""/>
      <w:lvlJc w:val="left"/>
      <w:pPr>
        <w:ind w:left="86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161D79F3"/>
    <w:multiLevelType w:val="hybridMultilevel"/>
    <w:tmpl w:val="5C80FA78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1AF85792"/>
    <w:multiLevelType w:val="hybridMultilevel"/>
    <w:tmpl w:val="72BC32B2"/>
    <w:lvl w:ilvl="0" w:tplc="A89E5FC2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85692"/>
    <w:multiLevelType w:val="hybridMultilevel"/>
    <w:tmpl w:val="CB58A9FA"/>
    <w:lvl w:ilvl="0" w:tplc="0409000F">
      <w:start w:val="1"/>
      <w:numFmt w:val="decimal"/>
      <w:lvlText w:val="%1."/>
      <w:lvlJc w:val="left"/>
      <w:pPr>
        <w:ind w:left="860" w:hanging="360"/>
      </w:p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 w15:restartNumberingAfterBreak="0">
    <w:nsid w:val="20D55099"/>
    <w:multiLevelType w:val="hybridMultilevel"/>
    <w:tmpl w:val="ABF67DE6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3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6" w15:restartNumberingAfterBreak="0">
    <w:nsid w:val="227759E7"/>
    <w:multiLevelType w:val="hybridMultilevel"/>
    <w:tmpl w:val="88324640"/>
    <w:lvl w:ilvl="0" w:tplc="A89E5FC2">
      <w:numFmt w:val="bullet"/>
      <w:lvlText w:val=""/>
      <w:lvlJc w:val="left"/>
      <w:pPr>
        <w:ind w:left="118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7" w15:restartNumberingAfterBreak="0">
    <w:nsid w:val="23A7018E"/>
    <w:multiLevelType w:val="hybridMultilevel"/>
    <w:tmpl w:val="01DA5994"/>
    <w:lvl w:ilvl="0" w:tplc="A89E5FC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4645C"/>
    <w:multiLevelType w:val="hybridMultilevel"/>
    <w:tmpl w:val="C5668F18"/>
    <w:lvl w:ilvl="0" w:tplc="A89E5FC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87905"/>
    <w:multiLevelType w:val="hybridMultilevel"/>
    <w:tmpl w:val="EAF0B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B4108"/>
    <w:multiLevelType w:val="hybridMultilevel"/>
    <w:tmpl w:val="3AA43150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1" w15:restartNumberingAfterBreak="0">
    <w:nsid w:val="47304BE7"/>
    <w:multiLevelType w:val="hybridMultilevel"/>
    <w:tmpl w:val="660AEDFE"/>
    <w:lvl w:ilvl="0" w:tplc="A89E5FC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A1961"/>
    <w:multiLevelType w:val="hybridMultilevel"/>
    <w:tmpl w:val="90023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36039"/>
    <w:multiLevelType w:val="hybridMultilevel"/>
    <w:tmpl w:val="6E38B414"/>
    <w:lvl w:ilvl="0" w:tplc="4C5AA3A4">
      <w:start w:val="1"/>
      <w:numFmt w:val="decimal"/>
      <w:lvlText w:val="%1."/>
      <w:lvlJc w:val="left"/>
      <w:pPr>
        <w:ind w:left="2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5" w:hanging="360"/>
      </w:pPr>
    </w:lvl>
    <w:lvl w:ilvl="2" w:tplc="0409001B" w:tentative="1">
      <w:start w:val="1"/>
      <w:numFmt w:val="lowerRoman"/>
      <w:lvlText w:val="%3."/>
      <w:lvlJc w:val="right"/>
      <w:pPr>
        <w:ind w:left="3965" w:hanging="180"/>
      </w:pPr>
    </w:lvl>
    <w:lvl w:ilvl="3" w:tplc="0409000F" w:tentative="1">
      <w:start w:val="1"/>
      <w:numFmt w:val="decimal"/>
      <w:lvlText w:val="%4."/>
      <w:lvlJc w:val="left"/>
      <w:pPr>
        <w:ind w:left="4685" w:hanging="360"/>
      </w:pPr>
    </w:lvl>
    <w:lvl w:ilvl="4" w:tplc="04090019" w:tentative="1">
      <w:start w:val="1"/>
      <w:numFmt w:val="lowerLetter"/>
      <w:lvlText w:val="%5."/>
      <w:lvlJc w:val="left"/>
      <w:pPr>
        <w:ind w:left="5405" w:hanging="360"/>
      </w:pPr>
    </w:lvl>
    <w:lvl w:ilvl="5" w:tplc="0409001B" w:tentative="1">
      <w:start w:val="1"/>
      <w:numFmt w:val="lowerRoman"/>
      <w:lvlText w:val="%6."/>
      <w:lvlJc w:val="right"/>
      <w:pPr>
        <w:ind w:left="6125" w:hanging="180"/>
      </w:pPr>
    </w:lvl>
    <w:lvl w:ilvl="6" w:tplc="0409000F" w:tentative="1">
      <w:start w:val="1"/>
      <w:numFmt w:val="decimal"/>
      <w:lvlText w:val="%7."/>
      <w:lvlJc w:val="left"/>
      <w:pPr>
        <w:ind w:left="6845" w:hanging="360"/>
      </w:pPr>
    </w:lvl>
    <w:lvl w:ilvl="7" w:tplc="04090019" w:tentative="1">
      <w:start w:val="1"/>
      <w:numFmt w:val="lowerLetter"/>
      <w:lvlText w:val="%8."/>
      <w:lvlJc w:val="left"/>
      <w:pPr>
        <w:ind w:left="7565" w:hanging="360"/>
      </w:pPr>
    </w:lvl>
    <w:lvl w:ilvl="8" w:tplc="0409001B" w:tentative="1">
      <w:start w:val="1"/>
      <w:numFmt w:val="lowerRoman"/>
      <w:lvlText w:val="%9."/>
      <w:lvlJc w:val="right"/>
      <w:pPr>
        <w:ind w:left="8285" w:hanging="180"/>
      </w:pPr>
    </w:lvl>
  </w:abstractNum>
  <w:abstractNum w:abstractNumId="14" w15:restartNumberingAfterBreak="0">
    <w:nsid w:val="66BF771C"/>
    <w:multiLevelType w:val="hybridMultilevel"/>
    <w:tmpl w:val="8A322392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57A83E04">
      <w:numFmt w:val="bullet"/>
      <w:lvlText w:val="•"/>
      <w:lvlJc w:val="left"/>
      <w:pPr>
        <w:ind w:left="3020" w:hanging="360"/>
      </w:pPr>
      <w:rPr>
        <w:rFonts w:ascii="Arial" w:eastAsiaTheme="minorHAnsi" w:hAnsi="Arial" w:cs="Arial" w:hint="default"/>
        <w:w w:val="131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5" w15:restartNumberingAfterBreak="0">
    <w:nsid w:val="73B12B28"/>
    <w:multiLevelType w:val="hybridMultilevel"/>
    <w:tmpl w:val="DF1242AE"/>
    <w:lvl w:ilvl="0" w:tplc="A89E5FC2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92508B94">
      <w:start w:val="2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  <w:w w:val="136"/>
        <w:sz w:val="1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1268DD"/>
    <w:multiLevelType w:val="hybridMultilevel"/>
    <w:tmpl w:val="3C62D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32CDC"/>
    <w:multiLevelType w:val="hybridMultilevel"/>
    <w:tmpl w:val="782ED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15"/>
  </w:num>
  <w:num w:numId="7">
    <w:abstractNumId w:val="16"/>
  </w:num>
  <w:num w:numId="8">
    <w:abstractNumId w:val="11"/>
  </w:num>
  <w:num w:numId="9">
    <w:abstractNumId w:val="8"/>
  </w:num>
  <w:num w:numId="10">
    <w:abstractNumId w:val="3"/>
  </w:num>
  <w:num w:numId="11">
    <w:abstractNumId w:val="10"/>
  </w:num>
  <w:num w:numId="12">
    <w:abstractNumId w:val="14"/>
  </w:num>
  <w:num w:numId="13">
    <w:abstractNumId w:val="5"/>
  </w:num>
  <w:num w:numId="14">
    <w:abstractNumId w:val="13"/>
  </w:num>
  <w:num w:numId="15">
    <w:abstractNumId w:val="4"/>
  </w:num>
  <w:num w:numId="16">
    <w:abstractNumId w:val="1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B96"/>
    <w:rsid w:val="00025176"/>
    <w:rsid w:val="00062619"/>
    <w:rsid w:val="00083B93"/>
    <w:rsid w:val="00086CDB"/>
    <w:rsid w:val="000C50E5"/>
    <w:rsid w:val="000C723C"/>
    <w:rsid w:val="000E7B53"/>
    <w:rsid w:val="00107D35"/>
    <w:rsid w:val="00142C5E"/>
    <w:rsid w:val="0017322E"/>
    <w:rsid w:val="001F3CEC"/>
    <w:rsid w:val="001F6D9C"/>
    <w:rsid w:val="00215480"/>
    <w:rsid w:val="00224C0C"/>
    <w:rsid w:val="00260235"/>
    <w:rsid w:val="002641CB"/>
    <w:rsid w:val="002A0D35"/>
    <w:rsid w:val="002A3984"/>
    <w:rsid w:val="002C7328"/>
    <w:rsid w:val="002D2E9C"/>
    <w:rsid w:val="0034535D"/>
    <w:rsid w:val="00351051"/>
    <w:rsid w:val="003513EC"/>
    <w:rsid w:val="00363D3B"/>
    <w:rsid w:val="003A0EF0"/>
    <w:rsid w:val="004256AB"/>
    <w:rsid w:val="00446211"/>
    <w:rsid w:val="0045155D"/>
    <w:rsid w:val="00466034"/>
    <w:rsid w:val="004A006C"/>
    <w:rsid w:val="004A3FE4"/>
    <w:rsid w:val="004C4A44"/>
    <w:rsid w:val="004E32D1"/>
    <w:rsid w:val="004E4954"/>
    <w:rsid w:val="004F4178"/>
    <w:rsid w:val="004F7B19"/>
    <w:rsid w:val="005041D2"/>
    <w:rsid w:val="00546217"/>
    <w:rsid w:val="00546CA8"/>
    <w:rsid w:val="00555AD6"/>
    <w:rsid w:val="005729EB"/>
    <w:rsid w:val="00572B81"/>
    <w:rsid w:val="005B32DE"/>
    <w:rsid w:val="005C5AC0"/>
    <w:rsid w:val="00600C40"/>
    <w:rsid w:val="00604E32"/>
    <w:rsid w:val="006273C3"/>
    <w:rsid w:val="00630F81"/>
    <w:rsid w:val="00643533"/>
    <w:rsid w:val="00646361"/>
    <w:rsid w:val="0065642E"/>
    <w:rsid w:val="006913EA"/>
    <w:rsid w:val="006972AF"/>
    <w:rsid w:val="006A009A"/>
    <w:rsid w:val="006A6F61"/>
    <w:rsid w:val="006D04EB"/>
    <w:rsid w:val="006E60F7"/>
    <w:rsid w:val="00700ECF"/>
    <w:rsid w:val="00721C59"/>
    <w:rsid w:val="007419BC"/>
    <w:rsid w:val="007F712A"/>
    <w:rsid w:val="00803109"/>
    <w:rsid w:val="00805564"/>
    <w:rsid w:val="00863B96"/>
    <w:rsid w:val="00875225"/>
    <w:rsid w:val="00882456"/>
    <w:rsid w:val="008A5A8A"/>
    <w:rsid w:val="00965604"/>
    <w:rsid w:val="00981BF6"/>
    <w:rsid w:val="009A3080"/>
    <w:rsid w:val="009B6F0F"/>
    <w:rsid w:val="009E2AAC"/>
    <w:rsid w:val="00A06B34"/>
    <w:rsid w:val="00A15D57"/>
    <w:rsid w:val="00A16C6F"/>
    <w:rsid w:val="00A60A64"/>
    <w:rsid w:val="00A65A72"/>
    <w:rsid w:val="00A77245"/>
    <w:rsid w:val="00AA3C35"/>
    <w:rsid w:val="00AB6C04"/>
    <w:rsid w:val="00AC7086"/>
    <w:rsid w:val="00AF1BF3"/>
    <w:rsid w:val="00B250B5"/>
    <w:rsid w:val="00B82211"/>
    <w:rsid w:val="00B91BE1"/>
    <w:rsid w:val="00BA00B4"/>
    <w:rsid w:val="00BB631E"/>
    <w:rsid w:val="00BC25F6"/>
    <w:rsid w:val="00BE7A65"/>
    <w:rsid w:val="00C25E08"/>
    <w:rsid w:val="00C629A4"/>
    <w:rsid w:val="00C71969"/>
    <w:rsid w:val="00C9371F"/>
    <w:rsid w:val="00CA7B8D"/>
    <w:rsid w:val="00CD09DD"/>
    <w:rsid w:val="00CE0227"/>
    <w:rsid w:val="00CE1CF6"/>
    <w:rsid w:val="00D118C9"/>
    <w:rsid w:val="00D253A6"/>
    <w:rsid w:val="00D25F71"/>
    <w:rsid w:val="00D365B6"/>
    <w:rsid w:val="00D83567"/>
    <w:rsid w:val="00D87E3B"/>
    <w:rsid w:val="00D9238D"/>
    <w:rsid w:val="00DA096C"/>
    <w:rsid w:val="00DF073D"/>
    <w:rsid w:val="00DF39DC"/>
    <w:rsid w:val="00E13242"/>
    <w:rsid w:val="00E4449E"/>
    <w:rsid w:val="00E7100D"/>
    <w:rsid w:val="00E80997"/>
    <w:rsid w:val="00EB0B13"/>
    <w:rsid w:val="00EC21DD"/>
    <w:rsid w:val="00F8204B"/>
    <w:rsid w:val="00F94DEE"/>
    <w:rsid w:val="00F94EC4"/>
    <w:rsid w:val="00FA519A"/>
    <w:rsid w:val="00FD26B7"/>
    <w:rsid w:val="00FE2B66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FF80E"/>
  <w15:docId w15:val="{030DDEA4-F3D2-4B98-9437-08CC9528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B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3B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3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F81"/>
  </w:style>
  <w:style w:type="paragraph" w:styleId="Footer">
    <w:name w:val="footer"/>
    <w:basedOn w:val="Normal"/>
    <w:link w:val="FooterChar"/>
    <w:uiPriority w:val="99"/>
    <w:unhideWhenUsed/>
    <w:rsid w:val="00630F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F81"/>
  </w:style>
  <w:style w:type="character" w:styleId="CommentReference">
    <w:name w:val="annotation reference"/>
    <w:basedOn w:val="DefaultParagraphFont"/>
    <w:uiPriority w:val="99"/>
    <w:semiHidden/>
    <w:unhideWhenUsed/>
    <w:rsid w:val="00F94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D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D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E7B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13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363@corne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h363@cornel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245A3-6FCC-4876-B84F-0C3FDCA4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Donna Sharp</dc:creator>
  <cp:lastModifiedBy>Kathy Roberts</cp:lastModifiedBy>
  <cp:revision>2</cp:revision>
  <cp:lastPrinted>2015-03-11T17:51:00Z</cp:lastPrinted>
  <dcterms:created xsi:type="dcterms:W3CDTF">2017-03-03T18:57:00Z</dcterms:created>
  <dcterms:modified xsi:type="dcterms:W3CDTF">2017-03-03T18:57:00Z</dcterms:modified>
</cp:coreProperties>
</file>