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588CBB" w14:textId="77777777" w:rsidR="00B02F84" w:rsidRPr="00AE27A2" w:rsidRDefault="00B02F84" w:rsidP="006A6628">
      <w:pPr>
        <w:spacing w:after="0" w:line="240" w:lineRule="auto"/>
        <w:rPr>
          <w:sz w:val="24"/>
          <w:szCs w:val="24"/>
        </w:rPr>
      </w:pPr>
      <w:r w:rsidRPr="00AE27A2">
        <w:rPr>
          <w:noProof/>
          <w:sz w:val="24"/>
          <w:szCs w:val="24"/>
        </w:rPr>
        <mc:AlternateContent>
          <mc:Choice Requires="wps">
            <w:drawing>
              <wp:anchor distT="0" distB="0" distL="114300" distR="114300" simplePos="0" relativeHeight="251660800" behindDoc="0" locked="0" layoutInCell="1" allowOverlap="1" wp14:anchorId="471328C1" wp14:editId="63BC3E48">
                <wp:simplePos x="0" y="0"/>
                <wp:positionH relativeFrom="margin">
                  <wp:posOffset>5716</wp:posOffset>
                </wp:positionH>
                <wp:positionV relativeFrom="paragraph">
                  <wp:posOffset>-590550</wp:posOffset>
                </wp:positionV>
                <wp:extent cx="7010400" cy="1057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057275"/>
                        </a:xfrm>
                        <a:prstGeom prst="rect">
                          <a:avLst/>
                        </a:prstGeom>
                        <a:solidFill>
                          <a:srgbClr val="C00000"/>
                        </a:solidFill>
                        <a:ln w="9525">
                          <a:solidFill>
                            <a:srgbClr val="000000"/>
                          </a:solidFill>
                          <a:miter lim="800000"/>
                          <a:headEnd/>
                          <a:tailEnd/>
                        </a:ln>
                      </wps:spPr>
                      <wps:txbx>
                        <w:txbxContent>
                          <w:p w14:paraId="3641948D" w14:textId="16346C81" w:rsidR="00A716DF" w:rsidRPr="006A6628" w:rsidRDefault="00CF5EC7" w:rsidP="00285B79">
                            <w:pPr>
                              <w:spacing w:after="0" w:line="240" w:lineRule="auto"/>
                              <w:jc w:val="center"/>
                              <w:rPr>
                                <w:b/>
                                <w:sz w:val="44"/>
                                <w:szCs w:val="52"/>
                              </w:rPr>
                            </w:pPr>
                            <w:r w:rsidRPr="006A6628">
                              <w:rPr>
                                <w:b/>
                                <w:sz w:val="44"/>
                                <w:szCs w:val="52"/>
                              </w:rPr>
                              <w:t>201</w:t>
                            </w:r>
                            <w:r w:rsidR="00FB689F" w:rsidRPr="006A6628">
                              <w:rPr>
                                <w:b/>
                                <w:sz w:val="44"/>
                                <w:szCs w:val="52"/>
                              </w:rPr>
                              <w:t>9</w:t>
                            </w:r>
                            <w:r w:rsidRPr="006A6628">
                              <w:rPr>
                                <w:b/>
                                <w:sz w:val="44"/>
                                <w:szCs w:val="52"/>
                              </w:rPr>
                              <w:t xml:space="preserve"> Summer Fellowship with ILR</w:t>
                            </w:r>
                            <w:r w:rsidR="00A716DF" w:rsidRPr="006A6628">
                              <w:rPr>
                                <w:b/>
                                <w:sz w:val="44"/>
                                <w:szCs w:val="52"/>
                              </w:rPr>
                              <w:t>’s</w:t>
                            </w:r>
                            <w:r w:rsidRPr="006A6628">
                              <w:rPr>
                                <w:b/>
                                <w:sz w:val="44"/>
                                <w:szCs w:val="52"/>
                              </w:rPr>
                              <w:t xml:space="preserve"> </w:t>
                            </w:r>
                          </w:p>
                          <w:p w14:paraId="758597BF" w14:textId="77777777" w:rsidR="00C27377" w:rsidRPr="006A6628" w:rsidRDefault="00A716DF" w:rsidP="00285B79">
                            <w:pPr>
                              <w:spacing w:after="0" w:line="240" w:lineRule="auto"/>
                              <w:jc w:val="center"/>
                              <w:rPr>
                                <w:b/>
                                <w:color w:val="FFFFFF" w:themeColor="background1"/>
                                <w:sz w:val="44"/>
                                <w:szCs w:val="52"/>
                              </w:rPr>
                            </w:pPr>
                            <w:r w:rsidRPr="006A6628">
                              <w:rPr>
                                <w:b/>
                                <w:color w:val="FFFFFF" w:themeColor="background1"/>
                                <w:sz w:val="44"/>
                                <w:szCs w:val="52"/>
                              </w:rPr>
                              <w:t xml:space="preserve">Labor </w:t>
                            </w:r>
                            <w:r w:rsidR="006311AF" w:rsidRPr="006A6628">
                              <w:rPr>
                                <w:b/>
                                <w:color w:val="FFFFFF" w:themeColor="background1"/>
                                <w:sz w:val="44"/>
                                <w:szCs w:val="52"/>
                              </w:rPr>
                              <w:t>&amp;</w:t>
                            </w:r>
                            <w:r w:rsidRPr="006A6628">
                              <w:rPr>
                                <w:b/>
                                <w:color w:val="FFFFFF" w:themeColor="background1"/>
                                <w:sz w:val="44"/>
                                <w:szCs w:val="52"/>
                              </w:rPr>
                              <w:t xml:space="preserve"> Employment Law </w:t>
                            </w:r>
                            <w:r w:rsidR="00186909" w:rsidRPr="006A6628">
                              <w:rPr>
                                <w:b/>
                                <w:color w:val="FFFFFF" w:themeColor="background1"/>
                                <w:sz w:val="44"/>
                                <w:szCs w:val="52"/>
                              </w:rPr>
                              <w:t>Program</w:t>
                            </w:r>
                            <w:r w:rsidR="00C27377" w:rsidRPr="006A6628">
                              <w:rPr>
                                <w:b/>
                                <w:color w:val="FFFFFF" w:themeColor="background1"/>
                                <w:sz w:val="44"/>
                                <w:szCs w:val="52"/>
                              </w:rPr>
                              <w:t xml:space="preserve"> </w:t>
                            </w:r>
                          </w:p>
                          <w:p w14:paraId="774B1A04" w14:textId="78E7F3EC" w:rsidR="00CF5EC7" w:rsidRPr="006A6628" w:rsidRDefault="006311AF" w:rsidP="00285B79">
                            <w:pPr>
                              <w:spacing w:after="0" w:line="240" w:lineRule="auto"/>
                              <w:jc w:val="center"/>
                              <w:rPr>
                                <w:b/>
                                <w:sz w:val="44"/>
                                <w:szCs w:val="52"/>
                              </w:rPr>
                            </w:pPr>
                            <w:r w:rsidRPr="006A6628">
                              <w:rPr>
                                <w:b/>
                                <w:color w:val="FFFFFF" w:themeColor="background1"/>
                                <w:sz w:val="44"/>
                                <w:szCs w:val="52"/>
                              </w:rPr>
                              <w:t>C</w:t>
                            </w:r>
                            <w:r w:rsidR="00186909" w:rsidRPr="006A6628">
                              <w:rPr>
                                <w:b/>
                                <w:color w:val="FFFFFF" w:themeColor="background1"/>
                                <w:sz w:val="44"/>
                                <w:szCs w:val="52"/>
                              </w:rPr>
                              <w:t xml:space="preserve">riminal </w:t>
                            </w:r>
                            <w:r w:rsidRPr="006A6628">
                              <w:rPr>
                                <w:b/>
                                <w:color w:val="FFFFFF" w:themeColor="background1"/>
                                <w:sz w:val="44"/>
                                <w:szCs w:val="52"/>
                              </w:rPr>
                              <w:t>J</w:t>
                            </w:r>
                            <w:r w:rsidR="00186909" w:rsidRPr="006A6628">
                              <w:rPr>
                                <w:b/>
                                <w:color w:val="FFFFFF" w:themeColor="background1"/>
                                <w:sz w:val="44"/>
                                <w:szCs w:val="52"/>
                              </w:rPr>
                              <w:t xml:space="preserve">ustice &amp; </w:t>
                            </w:r>
                            <w:r w:rsidRPr="006A6628">
                              <w:rPr>
                                <w:b/>
                                <w:color w:val="FFFFFF" w:themeColor="background1"/>
                                <w:sz w:val="44"/>
                                <w:szCs w:val="52"/>
                              </w:rPr>
                              <w:t>E</w:t>
                            </w:r>
                            <w:r w:rsidR="00186909" w:rsidRPr="006A6628">
                              <w:rPr>
                                <w:b/>
                                <w:color w:val="FFFFFF" w:themeColor="background1"/>
                                <w:sz w:val="44"/>
                                <w:szCs w:val="52"/>
                              </w:rPr>
                              <w:t xml:space="preserve">mployment </w:t>
                            </w:r>
                            <w:r w:rsidRPr="006A6628">
                              <w:rPr>
                                <w:b/>
                                <w:color w:val="FFFFFF" w:themeColor="background1"/>
                                <w:sz w:val="44"/>
                                <w:szCs w:val="52"/>
                              </w:rPr>
                              <w:t>I</w:t>
                            </w:r>
                            <w:r w:rsidR="00186909" w:rsidRPr="006A6628">
                              <w:rPr>
                                <w:b/>
                                <w:color w:val="FFFFFF" w:themeColor="background1"/>
                                <w:sz w:val="44"/>
                                <w:szCs w:val="52"/>
                              </w:rPr>
                              <w:t>nitiative</w:t>
                            </w:r>
                            <w:r w:rsidRPr="006A6628">
                              <w:rPr>
                                <w:b/>
                                <w:color w:val="FFFFFF" w:themeColor="background1"/>
                                <w:sz w:val="44"/>
                                <w:szCs w:val="52"/>
                              </w:rPr>
                              <w:t xml:space="preserve"> </w:t>
                            </w:r>
                            <w:r w:rsidR="00CF5EC7" w:rsidRPr="006A6628">
                              <w:rPr>
                                <w:b/>
                                <w:sz w:val="44"/>
                                <w:szCs w:val="52"/>
                              </w:rPr>
                              <w:t>in NYC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328C1" id="_x0000_t202" coordsize="21600,21600" o:spt="202" path="m,l,21600r21600,l21600,xe">
                <v:stroke joinstyle="miter"/>
                <v:path gradientshapeok="t" o:connecttype="rect"/>
              </v:shapetype>
              <v:shape id="Text Box 2" o:spid="_x0000_s1026" type="#_x0000_t202" style="position:absolute;margin-left:.45pt;margin-top:-46.5pt;width:552pt;height:83.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b9IwIAAEcEAAAOAAAAZHJzL2Uyb0RvYy54bWysU9tu2zAMfR+wfxD0vtjJkqU14hRdug4D&#10;ugvQ7gNoWY6FSaInKbG7rx8lu1l2exnmB0MUqUPyHHJzNRjNjtJ5hbbk81nOmbQCa2X3Jf/8cPvi&#10;gjMfwNag0cqSP0rPr7bPn236rpALbFHX0jECsb7ou5K3IXRFlnnRSgN+hp205GzQGQhkun1WO+gJ&#10;3ehskeevsh5d3TkU0nu6vRmdfJvwm0aK8LFpvAxMl5xqC+nv0r+K/2y7gWLvoGuVmMqAf6jCgLKU&#10;9AR1AwHYwanfoIwSDj02YSbQZNg0SsjUA3Uzz3/p5r6FTqZeiBzfnWjy/w9WfDh+ckzVJX+Zrzmz&#10;YEikBzkE9hoHtoj89J0vKOy+o8Aw0DXpnHr13R2KL55Z3LVg9/LaOexbCTXVN48vs7OnI46PIFX/&#10;HmtKA4eACWhonInkER2M0Emnx5M2sRRBl2uiZ5mTS5Bvnq/Wi/Uq5YDi6XnnfHgr0bB4KLkj8RM8&#10;HO98iOVA8RQSs3nUqr5VWifD7audduwINCi7PH4T+k9h2rK+5JerxWpk4K8QCeGPEEYFmnitTMkv&#10;TnmgiLy9sXWaxwBKj2cqWduJyMjdyGIYqmESpsL6kSh1OE42bSIdWnTfOOtpqkvuvx7ASc70O0uy&#10;XM6Xy7gGyVgSiWS4c0917gErCKrkgbPxuAtpdSJhFq9JvkYlYqPOYyVTrTStie9ps+I6nNsp6sf+&#10;b78DAAD//wMAUEsDBBQABgAIAAAAIQC3Fswk3wAAAAgBAAAPAAAAZHJzL2Rvd25yZXYueG1sTI+9&#10;TsNAEIR7JN7htEh0ydk4BGK8jlAENGlCgILuYi/+wbdn+S6Jw9OzqaDcmdHsN9lytJ060OAbxwjx&#10;NAJFXLiy4Qrh/e15cg/KB8Ol6RwTwok8LPPLi8ykpTvyKx22oVJSwj41CHUIfaq1L2qyxk9dTyze&#10;lxusCXIOlS4Hc5Ry2+mbKJpraxqWD7XpaVVT8b3dWwRq2x/bruzJrTeJns/WH58vTzHi9dX4+AAq&#10;0Bj+wnDGF3TIhWnn9lx61SEsJIcwWSSy6GzH0UykHcJdcgs6z/T/AfkvAAAA//8DAFBLAQItABQA&#10;BgAIAAAAIQC2gziS/gAAAOEBAAATAAAAAAAAAAAAAAAAAAAAAABbQ29udGVudF9UeXBlc10ueG1s&#10;UEsBAi0AFAAGAAgAAAAhADj9If/WAAAAlAEAAAsAAAAAAAAAAAAAAAAALwEAAF9yZWxzLy5yZWxz&#10;UEsBAi0AFAAGAAgAAAAhADWMVv0jAgAARwQAAA4AAAAAAAAAAAAAAAAALgIAAGRycy9lMm9Eb2Mu&#10;eG1sUEsBAi0AFAAGAAgAAAAhALcWzCTfAAAACAEAAA8AAAAAAAAAAAAAAAAAfQQAAGRycy9kb3du&#10;cmV2LnhtbFBLBQYAAAAABAAEAPMAAACJBQAAAAA=&#10;" fillcolor="#c00000">
                <v:textbox>
                  <w:txbxContent>
                    <w:p w14:paraId="3641948D" w14:textId="16346C81" w:rsidR="00A716DF" w:rsidRPr="006A6628" w:rsidRDefault="00CF5EC7" w:rsidP="00285B79">
                      <w:pPr>
                        <w:spacing w:after="0" w:line="240" w:lineRule="auto"/>
                        <w:jc w:val="center"/>
                        <w:rPr>
                          <w:b/>
                          <w:sz w:val="44"/>
                          <w:szCs w:val="52"/>
                        </w:rPr>
                      </w:pPr>
                      <w:r w:rsidRPr="006A6628">
                        <w:rPr>
                          <w:b/>
                          <w:sz w:val="44"/>
                          <w:szCs w:val="52"/>
                        </w:rPr>
                        <w:t>201</w:t>
                      </w:r>
                      <w:r w:rsidR="00FB689F" w:rsidRPr="006A6628">
                        <w:rPr>
                          <w:b/>
                          <w:sz w:val="44"/>
                          <w:szCs w:val="52"/>
                        </w:rPr>
                        <w:t>9</w:t>
                      </w:r>
                      <w:r w:rsidRPr="006A6628">
                        <w:rPr>
                          <w:b/>
                          <w:sz w:val="44"/>
                          <w:szCs w:val="52"/>
                        </w:rPr>
                        <w:t xml:space="preserve"> Summer Fellowship with ILR</w:t>
                      </w:r>
                      <w:r w:rsidR="00A716DF" w:rsidRPr="006A6628">
                        <w:rPr>
                          <w:b/>
                          <w:sz w:val="44"/>
                          <w:szCs w:val="52"/>
                        </w:rPr>
                        <w:t>’s</w:t>
                      </w:r>
                      <w:r w:rsidRPr="006A6628">
                        <w:rPr>
                          <w:b/>
                          <w:sz w:val="44"/>
                          <w:szCs w:val="52"/>
                        </w:rPr>
                        <w:t xml:space="preserve"> </w:t>
                      </w:r>
                    </w:p>
                    <w:p w14:paraId="758597BF" w14:textId="77777777" w:rsidR="00C27377" w:rsidRPr="006A6628" w:rsidRDefault="00A716DF" w:rsidP="00285B79">
                      <w:pPr>
                        <w:spacing w:after="0" w:line="240" w:lineRule="auto"/>
                        <w:jc w:val="center"/>
                        <w:rPr>
                          <w:b/>
                          <w:color w:val="FFFFFF" w:themeColor="background1"/>
                          <w:sz w:val="44"/>
                          <w:szCs w:val="52"/>
                        </w:rPr>
                      </w:pPr>
                      <w:r w:rsidRPr="006A6628">
                        <w:rPr>
                          <w:b/>
                          <w:color w:val="FFFFFF" w:themeColor="background1"/>
                          <w:sz w:val="44"/>
                          <w:szCs w:val="52"/>
                        </w:rPr>
                        <w:t xml:space="preserve">Labor </w:t>
                      </w:r>
                      <w:r w:rsidR="006311AF" w:rsidRPr="006A6628">
                        <w:rPr>
                          <w:b/>
                          <w:color w:val="FFFFFF" w:themeColor="background1"/>
                          <w:sz w:val="44"/>
                          <w:szCs w:val="52"/>
                        </w:rPr>
                        <w:t>&amp;</w:t>
                      </w:r>
                      <w:r w:rsidRPr="006A6628">
                        <w:rPr>
                          <w:b/>
                          <w:color w:val="FFFFFF" w:themeColor="background1"/>
                          <w:sz w:val="44"/>
                          <w:szCs w:val="52"/>
                        </w:rPr>
                        <w:t xml:space="preserve"> Employment Law </w:t>
                      </w:r>
                      <w:r w:rsidR="00186909" w:rsidRPr="006A6628">
                        <w:rPr>
                          <w:b/>
                          <w:color w:val="FFFFFF" w:themeColor="background1"/>
                          <w:sz w:val="44"/>
                          <w:szCs w:val="52"/>
                        </w:rPr>
                        <w:t>Program</w:t>
                      </w:r>
                      <w:r w:rsidR="00C27377" w:rsidRPr="006A6628">
                        <w:rPr>
                          <w:b/>
                          <w:color w:val="FFFFFF" w:themeColor="background1"/>
                          <w:sz w:val="44"/>
                          <w:szCs w:val="52"/>
                        </w:rPr>
                        <w:t xml:space="preserve"> </w:t>
                      </w:r>
                    </w:p>
                    <w:p w14:paraId="774B1A04" w14:textId="78E7F3EC" w:rsidR="00CF5EC7" w:rsidRPr="006A6628" w:rsidRDefault="006311AF" w:rsidP="00285B79">
                      <w:pPr>
                        <w:spacing w:after="0" w:line="240" w:lineRule="auto"/>
                        <w:jc w:val="center"/>
                        <w:rPr>
                          <w:b/>
                          <w:sz w:val="44"/>
                          <w:szCs w:val="52"/>
                        </w:rPr>
                      </w:pPr>
                      <w:r w:rsidRPr="006A6628">
                        <w:rPr>
                          <w:b/>
                          <w:color w:val="FFFFFF" w:themeColor="background1"/>
                          <w:sz w:val="44"/>
                          <w:szCs w:val="52"/>
                        </w:rPr>
                        <w:t>C</w:t>
                      </w:r>
                      <w:r w:rsidR="00186909" w:rsidRPr="006A6628">
                        <w:rPr>
                          <w:b/>
                          <w:color w:val="FFFFFF" w:themeColor="background1"/>
                          <w:sz w:val="44"/>
                          <w:szCs w:val="52"/>
                        </w:rPr>
                        <w:t xml:space="preserve">riminal </w:t>
                      </w:r>
                      <w:r w:rsidRPr="006A6628">
                        <w:rPr>
                          <w:b/>
                          <w:color w:val="FFFFFF" w:themeColor="background1"/>
                          <w:sz w:val="44"/>
                          <w:szCs w:val="52"/>
                        </w:rPr>
                        <w:t>J</w:t>
                      </w:r>
                      <w:r w:rsidR="00186909" w:rsidRPr="006A6628">
                        <w:rPr>
                          <w:b/>
                          <w:color w:val="FFFFFF" w:themeColor="background1"/>
                          <w:sz w:val="44"/>
                          <w:szCs w:val="52"/>
                        </w:rPr>
                        <w:t xml:space="preserve">ustice &amp; </w:t>
                      </w:r>
                      <w:r w:rsidRPr="006A6628">
                        <w:rPr>
                          <w:b/>
                          <w:color w:val="FFFFFF" w:themeColor="background1"/>
                          <w:sz w:val="44"/>
                          <w:szCs w:val="52"/>
                        </w:rPr>
                        <w:t>E</w:t>
                      </w:r>
                      <w:r w:rsidR="00186909" w:rsidRPr="006A6628">
                        <w:rPr>
                          <w:b/>
                          <w:color w:val="FFFFFF" w:themeColor="background1"/>
                          <w:sz w:val="44"/>
                          <w:szCs w:val="52"/>
                        </w:rPr>
                        <w:t xml:space="preserve">mployment </w:t>
                      </w:r>
                      <w:r w:rsidRPr="006A6628">
                        <w:rPr>
                          <w:b/>
                          <w:color w:val="FFFFFF" w:themeColor="background1"/>
                          <w:sz w:val="44"/>
                          <w:szCs w:val="52"/>
                        </w:rPr>
                        <w:t>I</w:t>
                      </w:r>
                      <w:r w:rsidR="00186909" w:rsidRPr="006A6628">
                        <w:rPr>
                          <w:b/>
                          <w:color w:val="FFFFFF" w:themeColor="background1"/>
                          <w:sz w:val="44"/>
                          <w:szCs w:val="52"/>
                        </w:rPr>
                        <w:t>nitiative</w:t>
                      </w:r>
                      <w:r w:rsidRPr="006A6628">
                        <w:rPr>
                          <w:b/>
                          <w:color w:val="FFFFFF" w:themeColor="background1"/>
                          <w:sz w:val="44"/>
                          <w:szCs w:val="52"/>
                        </w:rPr>
                        <w:t xml:space="preserve"> </w:t>
                      </w:r>
                      <w:r w:rsidR="00CF5EC7" w:rsidRPr="006A6628">
                        <w:rPr>
                          <w:b/>
                          <w:sz w:val="44"/>
                          <w:szCs w:val="52"/>
                        </w:rPr>
                        <w:t>in NYC</w:t>
                      </w:r>
                    </w:p>
                  </w:txbxContent>
                </v:textbox>
                <w10:wrap anchorx="margin"/>
              </v:shape>
            </w:pict>
          </mc:Fallback>
        </mc:AlternateContent>
      </w:r>
    </w:p>
    <w:p w14:paraId="491BED26" w14:textId="77777777" w:rsidR="00B02F84" w:rsidRPr="00AE27A2" w:rsidRDefault="00B02F84" w:rsidP="006A6628">
      <w:pPr>
        <w:spacing w:after="0" w:line="240" w:lineRule="auto"/>
        <w:rPr>
          <w:sz w:val="24"/>
          <w:szCs w:val="24"/>
        </w:rPr>
      </w:pPr>
    </w:p>
    <w:p w14:paraId="4F65B760" w14:textId="77777777" w:rsidR="00B02F84" w:rsidRPr="00AE27A2" w:rsidRDefault="00B02F84" w:rsidP="006A6628">
      <w:pPr>
        <w:spacing w:after="0" w:line="240" w:lineRule="auto"/>
        <w:rPr>
          <w:sz w:val="24"/>
          <w:szCs w:val="24"/>
        </w:rPr>
      </w:pPr>
    </w:p>
    <w:p w14:paraId="7A66C06E" w14:textId="12E4E8E0" w:rsidR="00AB5D09" w:rsidRPr="006A6628" w:rsidRDefault="00A716DF" w:rsidP="006A6628">
      <w:pPr>
        <w:spacing w:after="0" w:line="240" w:lineRule="auto"/>
        <w:rPr>
          <w:rFonts w:cstheme="minorHAnsi"/>
          <w:color w:val="2F2F2F"/>
          <w:szCs w:val="24"/>
        </w:rPr>
      </w:pPr>
      <w:r w:rsidRPr="006A6628">
        <w:rPr>
          <w:rFonts w:cstheme="minorHAnsi"/>
          <w:szCs w:val="24"/>
          <w:shd w:val="clear" w:color="auto" w:fill="FFFFFF"/>
        </w:rPr>
        <w:t xml:space="preserve">The Labor and Employment Law Program (LEL) </w:t>
      </w:r>
      <w:r w:rsidR="00AB5D09" w:rsidRPr="006A6628">
        <w:rPr>
          <w:rFonts w:cstheme="minorHAnsi"/>
          <w:color w:val="2F2F2F"/>
          <w:szCs w:val="24"/>
        </w:rPr>
        <w:t>established the Criminal Justice and Employment Initiative (CJEI) to improve employment outcomes for justice-involved individuals, assist employers in rethinking their approach to hiring, engage in research to study reentry practices, and influence policy makers and legislators on criminal justice reform. </w:t>
      </w:r>
    </w:p>
    <w:p w14:paraId="089EF714" w14:textId="77777777" w:rsidR="00AB5D09" w:rsidRPr="006A6628" w:rsidRDefault="00AB5D09" w:rsidP="006A6628">
      <w:pPr>
        <w:spacing w:after="0" w:line="240" w:lineRule="auto"/>
        <w:rPr>
          <w:rFonts w:cstheme="minorHAnsi"/>
          <w:color w:val="2F2F2F"/>
          <w:sz w:val="16"/>
          <w:szCs w:val="18"/>
        </w:rPr>
      </w:pPr>
    </w:p>
    <w:p w14:paraId="52F12B87" w14:textId="3BB787B2" w:rsidR="00AB5D09" w:rsidRPr="006A6628" w:rsidRDefault="00AB5D09" w:rsidP="006A6628">
      <w:pPr>
        <w:pStyle w:val="NormalWeb"/>
        <w:shd w:val="clear" w:color="auto" w:fill="FFFFFF"/>
        <w:spacing w:before="0" w:beforeAutospacing="0" w:after="120" w:afterAutospacing="0"/>
        <w:rPr>
          <w:rFonts w:asciiTheme="minorHAnsi" w:hAnsiTheme="minorHAnsi" w:cstheme="minorHAnsi"/>
          <w:color w:val="2F2F2F"/>
          <w:sz w:val="22"/>
        </w:rPr>
      </w:pPr>
      <w:r w:rsidRPr="006A6628">
        <w:rPr>
          <w:rFonts w:asciiTheme="minorHAnsi" w:hAnsiTheme="minorHAnsi" w:cstheme="minorHAnsi"/>
          <w:color w:val="2F2F2F"/>
          <w:sz w:val="22"/>
        </w:rPr>
        <w:t xml:space="preserve">The CJEI analyzes and proposes best practices on the issues of evaluating candidates with criminal records, employment of justice-involved individuals, criminal records education, and occupational licensing. Its work has included national conferences, focus groups, educational public programs, direct training of individuals with criminal records, employers and advocates, outreach, and the development of resources including web-based information available to the public. </w:t>
      </w:r>
    </w:p>
    <w:p w14:paraId="7C0D6125" w14:textId="77777777" w:rsidR="009F0BAF" w:rsidRPr="006A6628" w:rsidRDefault="006F5236" w:rsidP="006A6628">
      <w:pPr>
        <w:spacing w:before="200" w:after="0" w:line="240" w:lineRule="auto"/>
        <w:jc w:val="center"/>
        <w:rPr>
          <w:rFonts w:cstheme="minorHAnsi"/>
          <w:b/>
          <w:i/>
          <w:szCs w:val="24"/>
        </w:rPr>
      </w:pPr>
      <w:r w:rsidRPr="006A6628">
        <w:rPr>
          <w:rFonts w:cstheme="minorHAnsi"/>
          <w:b/>
          <w:i/>
          <w:szCs w:val="24"/>
        </w:rPr>
        <w:t>This is a paid, full-time fellowship</w:t>
      </w:r>
      <w:r w:rsidR="00807212" w:rsidRPr="006A6628">
        <w:rPr>
          <w:rFonts w:cstheme="minorHAnsi"/>
          <w:b/>
          <w:i/>
          <w:szCs w:val="24"/>
        </w:rPr>
        <w:t xml:space="preserve"> in NYC beginning Monday, June 3, 2019</w:t>
      </w:r>
      <w:r w:rsidR="00186909" w:rsidRPr="006A6628">
        <w:rPr>
          <w:rFonts w:cstheme="minorHAnsi"/>
          <w:b/>
          <w:i/>
          <w:szCs w:val="24"/>
        </w:rPr>
        <w:t xml:space="preserve">, </w:t>
      </w:r>
    </w:p>
    <w:p w14:paraId="1FD4AF38" w14:textId="18B893DE" w:rsidR="00257A53" w:rsidRPr="006A6628" w:rsidRDefault="00186909" w:rsidP="006A6628">
      <w:pPr>
        <w:spacing w:after="0" w:line="240" w:lineRule="auto"/>
        <w:jc w:val="center"/>
        <w:rPr>
          <w:rFonts w:cstheme="minorHAnsi"/>
          <w:b/>
          <w:i/>
          <w:szCs w:val="24"/>
        </w:rPr>
      </w:pPr>
      <w:r w:rsidRPr="006A6628">
        <w:rPr>
          <w:rFonts w:cstheme="minorHAnsi"/>
          <w:b/>
          <w:i/>
          <w:szCs w:val="24"/>
        </w:rPr>
        <w:t>and running approximately 8 weeks until early August</w:t>
      </w:r>
      <w:r w:rsidR="006F5236" w:rsidRPr="006A6628">
        <w:rPr>
          <w:rFonts w:cstheme="minorHAnsi"/>
          <w:b/>
          <w:i/>
          <w:szCs w:val="24"/>
        </w:rPr>
        <w:t>.</w:t>
      </w:r>
    </w:p>
    <w:p w14:paraId="0461E473" w14:textId="6934A50D" w:rsidR="00B02F84" w:rsidRDefault="00AB5D09" w:rsidP="001E0042">
      <w:pPr>
        <w:spacing w:before="240" w:after="0" w:line="240" w:lineRule="auto"/>
        <w:rPr>
          <w:rFonts w:ascii="Calibri" w:hAnsi="Calibri" w:cs="Calibri"/>
          <w:b/>
          <w:color w:val="C00000"/>
          <w:sz w:val="28"/>
          <w:szCs w:val="28"/>
        </w:rPr>
      </w:pPr>
      <w:r>
        <w:rPr>
          <w:rFonts w:ascii="Calibri" w:hAnsi="Calibri" w:cs="Calibri"/>
          <w:b/>
          <w:i/>
          <w:color w:val="C00000"/>
          <w:sz w:val="28"/>
          <w:szCs w:val="28"/>
        </w:rPr>
        <w:t>Criminal Justice and Employment Initiative</w:t>
      </w:r>
    </w:p>
    <w:p w14:paraId="64AF6A49" w14:textId="7474931A" w:rsidR="00AB5D09" w:rsidRPr="006A6628" w:rsidRDefault="00AB5D09" w:rsidP="006A6628">
      <w:pPr>
        <w:pStyle w:val="NormalWeb"/>
        <w:shd w:val="clear" w:color="auto" w:fill="FFFFFF"/>
        <w:spacing w:before="0" w:beforeAutospacing="0" w:after="160" w:afterAutospacing="0"/>
        <w:rPr>
          <w:color w:val="212121"/>
          <w:sz w:val="22"/>
          <w:szCs w:val="22"/>
        </w:rPr>
      </w:pPr>
      <w:r w:rsidRPr="006A6628">
        <w:rPr>
          <w:rFonts w:ascii="Calibri" w:hAnsi="Calibri" w:cs="Calibri"/>
          <w:color w:val="212121"/>
          <w:sz w:val="22"/>
          <w:szCs w:val="22"/>
        </w:rPr>
        <w:t>Summer Fellow</w:t>
      </w:r>
      <w:r w:rsidR="006739EE" w:rsidRPr="006A6628">
        <w:rPr>
          <w:rFonts w:ascii="Calibri" w:hAnsi="Calibri" w:cs="Calibri"/>
          <w:color w:val="212121"/>
          <w:sz w:val="22"/>
          <w:szCs w:val="22"/>
        </w:rPr>
        <w:t>s</w:t>
      </w:r>
      <w:r w:rsidRPr="006A6628">
        <w:rPr>
          <w:rFonts w:ascii="Calibri" w:hAnsi="Calibri" w:cs="Calibri"/>
          <w:color w:val="212121"/>
          <w:sz w:val="22"/>
          <w:szCs w:val="22"/>
        </w:rPr>
        <w:t xml:space="preserve"> w</w:t>
      </w:r>
      <w:r w:rsidR="000A5AF6" w:rsidRPr="006A6628">
        <w:rPr>
          <w:rFonts w:ascii="Calibri" w:hAnsi="Calibri" w:cs="Calibri"/>
          <w:color w:val="212121"/>
          <w:sz w:val="22"/>
          <w:szCs w:val="22"/>
        </w:rPr>
        <w:t xml:space="preserve">ill conduct research to </w:t>
      </w:r>
      <w:r w:rsidRPr="006A6628">
        <w:rPr>
          <w:rFonts w:ascii="Calibri" w:hAnsi="Calibri" w:cs="Calibri"/>
          <w:color w:val="212121"/>
          <w:sz w:val="22"/>
          <w:szCs w:val="22"/>
        </w:rPr>
        <w:t xml:space="preserve">expand and maintain a database of federal, state, and local laws related to the employment of people with criminal records.  </w:t>
      </w:r>
      <w:r w:rsidR="000A5AF6" w:rsidRPr="006A6628">
        <w:rPr>
          <w:rFonts w:ascii="Calibri" w:hAnsi="Calibri" w:cs="Calibri"/>
          <w:color w:val="212121"/>
          <w:sz w:val="22"/>
          <w:szCs w:val="22"/>
        </w:rPr>
        <w:t>T</w:t>
      </w:r>
      <w:r w:rsidRPr="006A6628">
        <w:rPr>
          <w:rFonts w:ascii="Calibri" w:hAnsi="Calibri" w:cs="Calibri"/>
          <w:color w:val="212121"/>
          <w:sz w:val="22"/>
          <w:szCs w:val="22"/>
        </w:rPr>
        <w:t xml:space="preserve">opics include: The Fair Credit Reporting Act; Ban the Box laws; Title VII Legislation; Sealing and Expungement Laws; Occupational Licensing Requirements; Federal Bonding programs; </w:t>
      </w:r>
      <w:r w:rsidR="006311AF" w:rsidRPr="006A6628">
        <w:rPr>
          <w:rFonts w:ascii="Calibri" w:hAnsi="Calibri" w:cs="Calibri"/>
          <w:color w:val="212121"/>
          <w:sz w:val="22"/>
          <w:szCs w:val="22"/>
        </w:rPr>
        <w:t xml:space="preserve">and </w:t>
      </w:r>
      <w:r w:rsidRPr="006A6628">
        <w:rPr>
          <w:rFonts w:ascii="Calibri" w:hAnsi="Calibri" w:cs="Calibri"/>
          <w:color w:val="212121"/>
          <w:sz w:val="22"/>
          <w:szCs w:val="22"/>
        </w:rPr>
        <w:t>negligent hiring.</w:t>
      </w:r>
      <w:r w:rsidR="001E0042">
        <w:rPr>
          <w:rFonts w:ascii="Calibri" w:hAnsi="Calibri" w:cs="Calibri"/>
          <w:color w:val="212121"/>
          <w:sz w:val="22"/>
          <w:szCs w:val="22"/>
        </w:rPr>
        <w:t xml:space="preserve"> </w:t>
      </w:r>
      <w:r w:rsidR="006311AF" w:rsidRPr="006A6628">
        <w:rPr>
          <w:rFonts w:ascii="Calibri" w:hAnsi="Calibri" w:cs="Calibri"/>
          <w:color w:val="212121"/>
          <w:sz w:val="22"/>
          <w:szCs w:val="22"/>
        </w:rPr>
        <w:t>This information is used on a publicly accessible database, as well as for developing training and other resource materials.</w:t>
      </w:r>
    </w:p>
    <w:p w14:paraId="388D54E7" w14:textId="3EFC8EC3" w:rsidR="00AB5D09" w:rsidRPr="006A6628" w:rsidRDefault="00AB5D09" w:rsidP="006A6628">
      <w:pPr>
        <w:pStyle w:val="NormalWeb"/>
        <w:shd w:val="clear" w:color="auto" w:fill="FFFFFF"/>
        <w:spacing w:before="0" w:beforeAutospacing="0" w:after="160" w:afterAutospacing="0"/>
        <w:rPr>
          <w:color w:val="212121"/>
          <w:sz w:val="22"/>
          <w:szCs w:val="22"/>
        </w:rPr>
      </w:pPr>
      <w:r w:rsidRPr="006A6628">
        <w:rPr>
          <w:rFonts w:ascii="Calibri" w:hAnsi="Calibri" w:cs="Calibri"/>
          <w:color w:val="212121"/>
          <w:sz w:val="22"/>
          <w:szCs w:val="22"/>
        </w:rPr>
        <w:t>Summer Fellow</w:t>
      </w:r>
      <w:r w:rsidR="006739EE" w:rsidRPr="006A6628">
        <w:rPr>
          <w:rFonts w:ascii="Calibri" w:hAnsi="Calibri" w:cs="Calibri"/>
          <w:color w:val="212121"/>
          <w:sz w:val="22"/>
          <w:szCs w:val="22"/>
        </w:rPr>
        <w:t>s</w:t>
      </w:r>
      <w:r w:rsidRPr="006A6628">
        <w:rPr>
          <w:rFonts w:ascii="Calibri" w:hAnsi="Calibri" w:cs="Calibri"/>
          <w:color w:val="212121"/>
          <w:sz w:val="22"/>
          <w:szCs w:val="22"/>
        </w:rPr>
        <w:t xml:space="preserve"> </w:t>
      </w:r>
      <w:r w:rsidR="006311AF" w:rsidRPr="006A6628">
        <w:rPr>
          <w:rFonts w:ascii="Calibri" w:hAnsi="Calibri" w:cs="Calibri"/>
          <w:color w:val="212121"/>
          <w:sz w:val="22"/>
          <w:szCs w:val="22"/>
        </w:rPr>
        <w:t>will</w:t>
      </w:r>
      <w:r w:rsidRPr="006A6628">
        <w:rPr>
          <w:rFonts w:ascii="Calibri" w:hAnsi="Calibri" w:cs="Calibri"/>
          <w:color w:val="212121"/>
          <w:sz w:val="22"/>
          <w:szCs w:val="22"/>
        </w:rPr>
        <w:t xml:space="preserve"> work closely with a team of lawyers and social workers to assist with </w:t>
      </w:r>
      <w:r w:rsidR="006739EE" w:rsidRPr="006A6628">
        <w:rPr>
          <w:rFonts w:ascii="Calibri" w:hAnsi="Calibri" w:cs="Calibri"/>
          <w:color w:val="212121"/>
          <w:sz w:val="22"/>
          <w:szCs w:val="22"/>
        </w:rPr>
        <w:t xml:space="preserve">other CJEI projects, which may include </w:t>
      </w:r>
      <w:r w:rsidRPr="006A6628">
        <w:rPr>
          <w:rFonts w:ascii="Calibri" w:hAnsi="Calibri" w:cs="Calibri"/>
          <w:color w:val="212121"/>
          <w:sz w:val="22"/>
          <w:szCs w:val="22"/>
        </w:rPr>
        <w:t xml:space="preserve">assisting with the design of educational materials to distribute to the class members; obtaining research consent; providing updates to filers; </w:t>
      </w:r>
      <w:r w:rsidR="006311AF" w:rsidRPr="006A6628">
        <w:rPr>
          <w:rFonts w:ascii="Calibri" w:hAnsi="Calibri" w:cs="Calibri"/>
          <w:color w:val="212121"/>
          <w:sz w:val="22"/>
          <w:szCs w:val="22"/>
        </w:rPr>
        <w:t xml:space="preserve">and </w:t>
      </w:r>
      <w:r w:rsidRPr="006A6628">
        <w:rPr>
          <w:rFonts w:ascii="Calibri" w:hAnsi="Calibri" w:cs="Calibri"/>
          <w:color w:val="212121"/>
          <w:sz w:val="22"/>
          <w:szCs w:val="22"/>
        </w:rPr>
        <w:t>measuring training outcomes.</w:t>
      </w:r>
    </w:p>
    <w:p w14:paraId="20FEE85A" w14:textId="327F249A" w:rsidR="00AB5D09" w:rsidRPr="006A6628" w:rsidRDefault="006311AF" w:rsidP="006A6628">
      <w:pPr>
        <w:pStyle w:val="NormalWeb"/>
        <w:shd w:val="clear" w:color="auto" w:fill="FFFFFF"/>
        <w:spacing w:before="0" w:beforeAutospacing="0" w:after="160" w:afterAutospacing="0"/>
        <w:rPr>
          <w:rFonts w:ascii="Calibri" w:hAnsi="Calibri" w:cs="Calibri"/>
          <w:color w:val="212121"/>
          <w:sz w:val="22"/>
          <w:szCs w:val="22"/>
        </w:rPr>
      </w:pPr>
      <w:r w:rsidRPr="006A6628">
        <w:rPr>
          <w:rFonts w:ascii="Calibri" w:hAnsi="Calibri" w:cs="Calibri"/>
          <w:color w:val="212121"/>
          <w:sz w:val="22"/>
          <w:szCs w:val="22"/>
        </w:rPr>
        <w:t>Work</w:t>
      </w:r>
      <w:r w:rsidR="00AB5D09" w:rsidRPr="006A6628">
        <w:rPr>
          <w:rFonts w:ascii="Calibri" w:hAnsi="Calibri" w:cs="Calibri"/>
          <w:color w:val="212121"/>
          <w:sz w:val="22"/>
          <w:szCs w:val="22"/>
        </w:rPr>
        <w:t xml:space="preserve"> </w:t>
      </w:r>
      <w:r w:rsidR="000A5AF6" w:rsidRPr="006A6628">
        <w:rPr>
          <w:rFonts w:ascii="Calibri" w:hAnsi="Calibri" w:cs="Calibri"/>
          <w:color w:val="212121"/>
          <w:sz w:val="22"/>
          <w:szCs w:val="22"/>
        </w:rPr>
        <w:t xml:space="preserve">also </w:t>
      </w:r>
      <w:r w:rsidR="00AB5D09" w:rsidRPr="006A6628">
        <w:rPr>
          <w:rFonts w:ascii="Calibri" w:hAnsi="Calibri" w:cs="Calibri"/>
          <w:color w:val="212121"/>
          <w:sz w:val="22"/>
          <w:szCs w:val="22"/>
        </w:rPr>
        <w:t xml:space="preserve">may include: preparing materials and conducting research for correctional facility training; researching funding opportunities; providing background research for potential forums/conferences for employers, advocates, </w:t>
      </w:r>
      <w:r w:rsidR="000A5AF6" w:rsidRPr="006A6628">
        <w:rPr>
          <w:rFonts w:ascii="Calibri" w:hAnsi="Calibri" w:cs="Calibri"/>
          <w:color w:val="212121"/>
          <w:sz w:val="22"/>
          <w:szCs w:val="22"/>
        </w:rPr>
        <w:t xml:space="preserve">legislators </w:t>
      </w:r>
      <w:r w:rsidR="00AB5D09" w:rsidRPr="006A6628">
        <w:rPr>
          <w:rFonts w:ascii="Calibri" w:hAnsi="Calibri" w:cs="Calibri"/>
          <w:color w:val="212121"/>
          <w:sz w:val="22"/>
          <w:szCs w:val="22"/>
        </w:rPr>
        <w:t xml:space="preserve">and policy makers to discuss issues related to </w:t>
      </w:r>
      <w:r w:rsidR="000A5AF6" w:rsidRPr="006A6628">
        <w:rPr>
          <w:rFonts w:ascii="Calibri" w:hAnsi="Calibri" w:cs="Calibri"/>
          <w:color w:val="212121"/>
          <w:sz w:val="22"/>
          <w:szCs w:val="22"/>
        </w:rPr>
        <w:t>expanding employment opportunities for justice-involved individuals</w:t>
      </w:r>
      <w:r w:rsidR="00AB5D09" w:rsidRPr="006A6628">
        <w:rPr>
          <w:rFonts w:ascii="Calibri" w:hAnsi="Calibri" w:cs="Calibri"/>
          <w:color w:val="212121"/>
          <w:sz w:val="22"/>
          <w:szCs w:val="22"/>
        </w:rPr>
        <w:t xml:space="preserve">; developing a database of reentry partners and organizations; </w:t>
      </w:r>
      <w:r w:rsidR="000A5AF6" w:rsidRPr="006A6628">
        <w:rPr>
          <w:rFonts w:ascii="Calibri" w:hAnsi="Calibri" w:cs="Calibri"/>
          <w:color w:val="212121"/>
          <w:sz w:val="22"/>
          <w:szCs w:val="22"/>
        </w:rPr>
        <w:t>participat</w:t>
      </w:r>
      <w:r w:rsidR="00AB5D09" w:rsidRPr="006A6628">
        <w:rPr>
          <w:rFonts w:ascii="Calibri" w:hAnsi="Calibri" w:cs="Calibri"/>
          <w:color w:val="212121"/>
          <w:sz w:val="22"/>
          <w:szCs w:val="22"/>
        </w:rPr>
        <w:t xml:space="preserve">ing </w:t>
      </w:r>
      <w:r w:rsidR="000A5AF6" w:rsidRPr="006A6628">
        <w:rPr>
          <w:rFonts w:ascii="Calibri" w:hAnsi="Calibri" w:cs="Calibri"/>
          <w:color w:val="212121"/>
          <w:sz w:val="22"/>
          <w:szCs w:val="22"/>
        </w:rPr>
        <w:t xml:space="preserve">in </w:t>
      </w:r>
      <w:r w:rsidR="00AB5D09" w:rsidRPr="006A6628">
        <w:rPr>
          <w:rFonts w:ascii="Calibri" w:hAnsi="Calibri" w:cs="Calibri"/>
          <w:color w:val="212121"/>
          <w:sz w:val="22"/>
          <w:szCs w:val="22"/>
        </w:rPr>
        <w:t>reentry organization events and conferences.</w:t>
      </w:r>
    </w:p>
    <w:p w14:paraId="1BDD1CE4" w14:textId="1F247054" w:rsidR="006311AF" w:rsidRPr="006A6628" w:rsidRDefault="006311AF" w:rsidP="006A6628">
      <w:pPr>
        <w:pStyle w:val="NormalWeb"/>
        <w:shd w:val="clear" w:color="auto" w:fill="FFFFFF"/>
        <w:spacing w:before="0" w:beforeAutospacing="0" w:after="160" w:afterAutospacing="0"/>
        <w:rPr>
          <w:rFonts w:ascii="Calibri" w:hAnsi="Calibri" w:cs="Calibri"/>
          <w:color w:val="212121"/>
          <w:sz w:val="22"/>
          <w:szCs w:val="22"/>
        </w:rPr>
      </w:pPr>
      <w:r w:rsidRPr="006A6628">
        <w:rPr>
          <w:rFonts w:ascii="Calibri" w:hAnsi="Calibri" w:cs="Calibri"/>
          <w:color w:val="212121"/>
          <w:sz w:val="22"/>
          <w:szCs w:val="22"/>
        </w:rPr>
        <w:t xml:space="preserve">Additionally, the CJEI team is </w:t>
      </w:r>
      <w:r w:rsidR="006739EE" w:rsidRPr="006A6628">
        <w:rPr>
          <w:rFonts w:ascii="Calibri" w:hAnsi="Calibri" w:cs="Calibri"/>
          <w:color w:val="212121"/>
          <w:sz w:val="22"/>
          <w:szCs w:val="22"/>
        </w:rPr>
        <w:t>expanding</w:t>
      </w:r>
      <w:r w:rsidRPr="006A6628">
        <w:rPr>
          <w:rFonts w:ascii="Calibri" w:hAnsi="Calibri" w:cs="Calibri"/>
          <w:color w:val="212121"/>
          <w:sz w:val="22"/>
          <w:szCs w:val="22"/>
        </w:rPr>
        <w:t xml:space="preserve"> awareness of our work</w:t>
      </w:r>
      <w:r w:rsidR="00621F3A" w:rsidRPr="006A6628">
        <w:rPr>
          <w:rFonts w:ascii="Calibri" w:hAnsi="Calibri" w:cs="Calibri"/>
          <w:color w:val="212121"/>
          <w:sz w:val="22"/>
          <w:szCs w:val="22"/>
        </w:rPr>
        <w:t xml:space="preserve"> via</w:t>
      </w:r>
      <w:r w:rsidR="001E0042">
        <w:rPr>
          <w:rFonts w:ascii="Calibri" w:hAnsi="Calibri" w:cs="Calibri"/>
          <w:color w:val="212121"/>
          <w:sz w:val="22"/>
          <w:szCs w:val="22"/>
        </w:rPr>
        <w:t xml:space="preserve"> traditional and social media. </w:t>
      </w:r>
      <w:r w:rsidR="00621F3A" w:rsidRPr="006A6628">
        <w:rPr>
          <w:rFonts w:ascii="Calibri" w:hAnsi="Calibri" w:cs="Calibri"/>
          <w:color w:val="212121"/>
          <w:sz w:val="22"/>
          <w:szCs w:val="22"/>
        </w:rPr>
        <w:t xml:space="preserve">Summer fellows may </w:t>
      </w:r>
      <w:r w:rsidR="006739EE" w:rsidRPr="006A6628">
        <w:rPr>
          <w:rFonts w:ascii="Calibri" w:hAnsi="Calibri" w:cs="Calibri"/>
          <w:color w:val="212121"/>
          <w:sz w:val="22"/>
          <w:szCs w:val="22"/>
        </w:rPr>
        <w:t>work with the CJEI team to develop content for videos and articles for our website and social media platforms, provide research and analysis on the best ways of reaching specific population demographics, and strategizing on creating effective media outreach.</w:t>
      </w:r>
    </w:p>
    <w:p w14:paraId="239F3777" w14:textId="5027A892" w:rsidR="00B02F84" w:rsidRPr="006A6628" w:rsidRDefault="007A4207" w:rsidP="006A6628">
      <w:pPr>
        <w:autoSpaceDE w:val="0"/>
        <w:autoSpaceDN w:val="0"/>
        <w:adjustRightInd w:val="0"/>
        <w:spacing w:after="0" w:line="240" w:lineRule="auto"/>
        <w:rPr>
          <w:rFonts w:cstheme="minorHAnsi"/>
          <w:b/>
        </w:rPr>
      </w:pPr>
      <w:r w:rsidRPr="006A6628">
        <w:rPr>
          <w:rFonts w:cstheme="minorHAnsi"/>
          <w:b/>
        </w:rPr>
        <w:t xml:space="preserve">Required </w:t>
      </w:r>
      <w:r w:rsidR="00B02F84" w:rsidRPr="006A6628">
        <w:rPr>
          <w:rFonts w:cstheme="minorHAnsi"/>
          <w:b/>
        </w:rPr>
        <w:t xml:space="preserve">Qualifications: </w:t>
      </w:r>
    </w:p>
    <w:p w14:paraId="658DEDB6" w14:textId="77777777" w:rsidR="00621853" w:rsidRPr="006A6628" w:rsidRDefault="00673691" w:rsidP="006A6628">
      <w:pPr>
        <w:pStyle w:val="ListParagraph"/>
        <w:numPr>
          <w:ilvl w:val="0"/>
          <w:numId w:val="7"/>
        </w:numPr>
        <w:autoSpaceDE w:val="0"/>
        <w:autoSpaceDN w:val="0"/>
        <w:adjustRightInd w:val="0"/>
        <w:spacing w:after="0" w:line="240" w:lineRule="auto"/>
        <w:ind w:left="450" w:right="-288" w:hanging="270"/>
        <w:rPr>
          <w:rFonts w:cstheme="minorHAnsi"/>
        </w:rPr>
      </w:pPr>
      <w:r w:rsidRPr="006A6628">
        <w:rPr>
          <w:rFonts w:cstheme="minorHAnsi"/>
        </w:rPr>
        <w:t>Experience with web-based research and data collection</w:t>
      </w:r>
      <w:r w:rsidR="00621853" w:rsidRPr="006A6628">
        <w:rPr>
          <w:rFonts w:cstheme="minorHAnsi"/>
        </w:rPr>
        <w:t xml:space="preserve"> and analysis, including use of Lexis-Nexis or Westlaw</w:t>
      </w:r>
    </w:p>
    <w:p w14:paraId="4291E2EF" w14:textId="0FF9A2C7" w:rsidR="00621853" w:rsidRPr="006A6628" w:rsidRDefault="00621853" w:rsidP="006A6628">
      <w:pPr>
        <w:pStyle w:val="ListParagraph"/>
        <w:numPr>
          <w:ilvl w:val="0"/>
          <w:numId w:val="7"/>
        </w:numPr>
        <w:autoSpaceDE w:val="0"/>
        <w:autoSpaceDN w:val="0"/>
        <w:adjustRightInd w:val="0"/>
        <w:spacing w:after="0" w:line="240" w:lineRule="auto"/>
        <w:ind w:left="450" w:right="-288" w:hanging="270"/>
        <w:rPr>
          <w:rFonts w:cstheme="minorHAnsi"/>
        </w:rPr>
      </w:pPr>
      <w:r w:rsidRPr="006A6628">
        <w:rPr>
          <w:rFonts w:cstheme="minorHAnsi"/>
        </w:rPr>
        <w:t>Must have taken Labor Law, Labor and Employment Law, or similar law class</w:t>
      </w:r>
      <w:r w:rsidR="00257A53" w:rsidRPr="006A6628">
        <w:rPr>
          <w:rFonts w:cstheme="minorHAnsi"/>
        </w:rPr>
        <w:t>,</w:t>
      </w:r>
      <w:r w:rsidRPr="006A6628">
        <w:rPr>
          <w:rFonts w:cstheme="minorHAnsi"/>
        </w:rPr>
        <w:t xml:space="preserve"> and have knowledge</w:t>
      </w:r>
      <w:r w:rsidR="00257A53" w:rsidRPr="006A6628">
        <w:rPr>
          <w:rFonts w:cstheme="minorHAnsi"/>
        </w:rPr>
        <w:t xml:space="preserve"> and understanding</w:t>
      </w:r>
      <w:r w:rsidRPr="006A6628">
        <w:rPr>
          <w:rFonts w:cstheme="minorHAnsi"/>
        </w:rPr>
        <w:t xml:space="preserve"> of discrimination law </w:t>
      </w:r>
    </w:p>
    <w:p w14:paraId="223C18E9" w14:textId="410520BA" w:rsidR="00621853" w:rsidRPr="006A6628" w:rsidRDefault="00621853" w:rsidP="006A6628">
      <w:pPr>
        <w:pStyle w:val="ListParagraph"/>
        <w:numPr>
          <w:ilvl w:val="0"/>
          <w:numId w:val="7"/>
        </w:numPr>
        <w:autoSpaceDE w:val="0"/>
        <w:autoSpaceDN w:val="0"/>
        <w:adjustRightInd w:val="0"/>
        <w:spacing w:after="0" w:line="240" w:lineRule="auto"/>
        <w:ind w:left="450" w:right="-288" w:hanging="270"/>
        <w:rPr>
          <w:rFonts w:cstheme="minorHAnsi"/>
        </w:rPr>
      </w:pPr>
      <w:r w:rsidRPr="006A6628">
        <w:rPr>
          <w:rFonts w:cstheme="minorHAnsi"/>
        </w:rPr>
        <w:t>Strong writing skills</w:t>
      </w:r>
    </w:p>
    <w:p w14:paraId="0E4837AC" w14:textId="77777777" w:rsidR="00B02F84" w:rsidRPr="006A6628" w:rsidRDefault="00B02F84" w:rsidP="006A6628">
      <w:pPr>
        <w:pStyle w:val="ListParagraph"/>
        <w:numPr>
          <w:ilvl w:val="0"/>
          <w:numId w:val="7"/>
        </w:numPr>
        <w:autoSpaceDE w:val="0"/>
        <w:autoSpaceDN w:val="0"/>
        <w:adjustRightInd w:val="0"/>
        <w:spacing w:after="0" w:line="240" w:lineRule="auto"/>
        <w:ind w:left="450" w:right="-288" w:hanging="270"/>
        <w:rPr>
          <w:rFonts w:cstheme="minorHAnsi"/>
        </w:rPr>
      </w:pPr>
      <w:r w:rsidRPr="006A6628">
        <w:rPr>
          <w:rFonts w:cstheme="minorHAnsi"/>
        </w:rPr>
        <w:t>Interpersonal skills and the ability to work as a m</w:t>
      </w:r>
      <w:r w:rsidR="009547FF" w:rsidRPr="006A6628">
        <w:rPr>
          <w:rFonts w:cstheme="minorHAnsi"/>
        </w:rPr>
        <w:t>ember of a high-performing team</w:t>
      </w:r>
    </w:p>
    <w:p w14:paraId="009A8B2E" w14:textId="77777777" w:rsidR="00621853" w:rsidRPr="006A6628" w:rsidRDefault="009547FF" w:rsidP="006A6628">
      <w:pPr>
        <w:pStyle w:val="ListParagraph"/>
        <w:numPr>
          <w:ilvl w:val="0"/>
          <w:numId w:val="7"/>
        </w:numPr>
        <w:autoSpaceDE w:val="0"/>
        <w:autoSpaceDN w:val="0"/>
        <w:adjustRightInd w:val="0"/>
        <w:spacing w:after="0" w:line="240" w:lineRule="auto"/>
        <w:ind w:left="450" w:right="-288" w:hanging="270"/>
        <w:rPr>
          <w:rFonts w:cstheme="minorHAnsi"/>
        </w:rPr>
      </w:pPr>
      <w:r w:rsidRPr="006A6628">
        <w:rPr>
          <w:rFonts w:cstheme="minorHAnsi"/>
        </w:rPr>
        <w:t xml:space="preserve">Ability to work independently </w:t>
      </w:r>
    </w:p>
    <w:p w14:paraId="06615FF8" w14:textId="0F4ED812" w:rsidR="00C365BA" w:rsidRPr="006A6628" w:rsidRDefault="00BB3596" w:rsidP="006A6628">
      <w:pPr>
        <w:pStyle w:val="ListParagraph"/>
        <w:numPr>
          <w:ilvl w:val="0"/>
          <w:numId w:val="7"/>
        </w:numPr>
        <w:autoSpaceDE w:val="0"/>
        <w:autoSpaceDN w:val="0"/>
        <w:adjustRightInd w:val="0"/>
        <w:spacing w:after="0" w:line="240" w:lineRule="auto"/>
        <w:ind w:left="450" w:right="-288" w:hanging="270"/>
        <w:rPr>
          <w:rFonts w:cstheme="minorHAnsi"/>
        </w:rPr>
      </w:pPr>
      <w:r w:rsidRPr="006A6628">
        <w:rPr>
          <w:rFonts w:cstheme="minorHAnsi"/>
        </w:rPr>
        <w:t xml:space="preserve">Experience </w:t>
      </w:r>
      <w:r w:rsidR="00621853" w:rsidRPr="006A6628">
        <w:rPr>
          <w:rFonts w:cstheme="minorHAnsi"/>
        </w:rPr>
        <w:t>using</w:t>
      </w:r>
      <w:r w:rsidRPr="006A6628">
        <w:rPr>
          <w:rFonts w:cstheme="minorHAnsi"/>
        </w:rPr>
        <w:t xml:space="preserve"> Microsoft </w:t>
      </w:r>
      <w:r w:rsidR="00621853" w:rsidRPr="006A6628">
        <w:rPr>
          <w:rFonts w:cstheme="minorHAnsi"/>
        </w:rPr>
        <w:t xml:space="preserve">Powerpoint, </w:t>
      </w:r>
      <w:r w:rsidRPr="006A6628">
        <w:rPr>
          <w:rFonts w:cstheme="minorHAnsi"/>
        </w:rPr>
        <w:t>Excel, Word</w:t>
      </w:r>
    </w:p>
    <w:p w14:paraId="5EC3EA4D" w14:textId="77777777" w:rsidR="00257A53" w:rsidRPr="006A6628" w:rsidRDefault="00257A53" w:rsidP="006A6628">
      <w:pPr>
        <w:autoSpaceDE w:val="0"/>
        <w:autoSpaceDN w:val="0"/>
        <w:adjustRightInd w:val="0"/>
        <w:spacing w:after="0" w:line="240" w:lineRule="auto"/>
        <w:ind w:right="-288"/>
        <w:rPr>
          <w:rFonts w:cstheme="minorHAnsi"/>
        </w:rPr>
      </w:pPr>
    </w:p>
    <w:p w14:paraId="3DC09544" w14:textId="7B6BE36F" w:rsidR="00B02F84" w:rsidRPr="006A6628" w:rsidRDefault="00C365BA" w:rsidP="006A6628">
      <w:pPr>
        <w:autoSpaceDE w:val="0"/>
        <w:autoSpaceDN w:val="0"/>
        <w:adjustRightInd w:val="0"/>
        <w:spacing w:after="0" w:line="240" w:lineRule="auto"/>
        <w:ind w:right="-288"/>
        <w:rPr>
          <w:rFonts w:cstheme="minorHAnsi"/>
        </w:rPr>
      </w:pPr>
      <w:r w:rsidRPr="006A6628">
        <w:rPr>
          <w:rFonts w:cstheme="minorHAnsi"/>
          <w:b/>
        </w:rPr>
        <w:t>Application Requirements</w:t>
      </w:r>
      <w:r w:rsidR="00B02F84" w:rsidRPr="006A6628">
        <w:rPr>
          <w:rFonts w:cstheme="minorHAnsi"/>
          <w:b/>
        </w:rPr>
        <w:t>:</w:t>
      </w:r>
    </w:p>
    <w:p w14:paraId="2A4B22B5" w14:textId="2139C649" w:rsidR="00C365BA" w:rsidRPr="006A6628" w:rsidRDefault="00183A22" w:rsidP="006A6628">
      <w:pPr>
        <w:autoSpaceDE w:val="0"/>
        <w:autoSpaceDN w:val="0"/>
        <w:adjustRightInd w:val="0"/>
        <w:spacing w:after="0" w:line="240" w:lineRule="auto"/>
        <w:ind w:right="-648"/>
        <w:rPr>
          <w:rFonts w:cstheme="minorHAnsi"/>
          <w:color w:val="000000"/>
        </w:rPr>
      </w:pPr>
      <w:r w:rsidRPr="006A6628">
        <w:rPr>
          <w:rFonts w:cstheme="minorHAnsi"/>
          <w:color w:val="000000"/>
        </w:rPr>
        <w:t>Students</w:t>
      </w:r>
      <w:r w:rsidR="00186909" w:rsidRPr="006A6628">
        <w:rPr>
          <w:rFonts w:cstheme="minorHAnsi"/>
          <w:color w:val="000000"/>
        </w:rPr>
        <w:t xml:space="preserve"> must </w:t>
      </w:r>
      <w:r w:rsidR="00B02F84" w:rsidRPr="006A6628">
        <w:rPr>
          <w:rFonts w:cstheme="minorHAnsi"/>
          <w:color w:val="000000"/>
        </w:rPr>
        <w:t>send</w:t>
      </w:r>
      <w:r w:rsidR="00C365BA" w:rsidRPr="006A6628">
        <w:rPr>
          <w:rFonts w:cstheme="minorHAnsi"/>
          <w:color w:val="000000"/>
        </w:rPr>
        <w:t>:</w:t>
      </w:r>
    </w:p>
    <w:p w14:paraId="5D4A0A58" w14:textId="1FE30CB3" w:rsidR="00C365BA" w:rsidRPr="006A6628" w:rsidRDefault="00C365BA" w:rsidP="001E0042">
      <w:pPr>
        <w:pStyle w:val="ListParagraph"/>
        <w:numPr>
          <w:ilvl w:val="1"/>
          <w:numId w:val="8"/>
        </w:numPr>
        <w:autoSpaceDE w:val="0"/>
        <w:autoSpaceDN w:val="0"/>
        <w:adjustRightInd w:val="0"/>
        <w:spacing w:after="0" w:line="240" w:lineRule="auto"/>
        <w:ind w:left="630" w:right="-648"/>
        <w:rPr>
          <w:rFonts w:cstheme="minorHAnsi"/>
          <w:color w:val="000000"/>
        </w:rPr>
      </w:pPr>
      <w:r w:rsidRPr="006A6628">
        <w:rPr>
          <w:rFonts w:cstheme="minorHAnsi"/>
          <w:color w:val="000000"/>
        </w:rPr>
        <w:t>App</w:t>
      </w:r>
      <w:r w:rsidR="00B02F84" w:rsidRPr="006A6628">
        <w:rPr>
          <w:rFonts w:cstheme="minorHAnsi"/>
          <w:color w:val="000000"/>
        </w:rPr>
        <w:t>lication</w:t>
      </w:r>
      <w:r w:rsidRPr="006A6628">
        <w:rPr>
          <w:rFonts w:cstheme="minorHAnsi"/>
          <w:color w:val="000000"/>
        </w:rPr>
        <w:t xml:space="preserve"> (attached),</w:t>
      </w:r>
    </w:p>
    <w:p w14:paraId="09C24ED6" w14:textId="24D6E80F" w:rsidR="00C365BA" w:rsidRPr="006A6628" w:rsidRDefault="00C365BA" w:rsidP="001E0042">
      <w:pPr>
        <w:pStyle w:val="ListParagraph"/>
        <w:numPr>
          <w:ilvl w:val="1"/>
          <w:numId w:val="8"/>
        </w:numPr>
        <w:autoSpaceDE w:val="0"/>
        <w:autoSpaceDN w:val="0"/>
        <w:adjustRightInd w:val="0"/>
        <w:spacing w:after="0" w:line="240" w:lineRule="auto"/>
        <w:ind w:left="630" w:right="-648"/>
        <w:rPr>
          <w:rFonts w:cstheme="minorHAnsi"/>
          <w:color w:val="000000"/>
        </w:rPr>
      </w:pPr>
      <w:r w:rsidRPr="006A6628">
        <w:rPr>
          <w:rFonts w:cstheme="minorHAnsi"/>
          <w:color w:val="000000"/>
        </w:rPr>
        <w:t>R</w:t>
      </w:r>
      <w:r w:rsidR="00B02F84" w:rsidRPr="006A6628">
        <w:rPr>
          <w:rFonts w:cstheme="minorHAnsi"/>
          <w:color w:val="000000"/>
        </w:rPr>
        <w:t>esume</w:t>
      </w:r>
      <w:r w:rsidRPr="006A6628">
        <w:rPr>
          <w:rFonts w:cstheme="minorHAnsi"/>
          <w:color w:val="000000"/>
        </w:rPr>
        <w:t>,</w:t>
      </w:r>
    </w:p>
    <w:p w14:paraId="26B3A93D" w14:textId="3FD1A23A" w:rsidR="00C365BA" w:rsidRPr="006A6628" w:rsidRDefault="00C365BA" w:rsidP="001E0042">
      <w:pPr>
        <w:pStyle w:val="ListParagraph"/>
        <w:numPr>
          <w:ilvl w:val="1"/>
          <w:numId w:val="8"/>
        </w:numPr>
        <w:autoSpaceDE w:val="0"/>
        <w:autoSpaceDN w:val="0"/>
        <w:adjustRightInd w:val="0"/>
        <w:spacing w:after="0" w:line="240" w:lineRule="auto"/>
        <w:ind w:left="630" w:right="-648"/>
        <w:rPr>
          <w:rFonts w:cstheme="minorHAnsi"/>
          <w:color w:val="000000"/>
        </w:rPr>
      </w:pPr>
      <w:r w:rsidRPr="006A6628">
        <w:rPr>
          <w:rFonts w:cstheme="minorHAnsi"/>
          <w:color w:val="000000"/>
        </w:rPr>
        <w:t>P</w:t>
      </w:r>
      <w:r w:rsidR="00BB3596" w:rsidRPr="006A6628">
        <w:rPr>
          <w:rFonts w:cstheme="minorHAnsi"/>
          <w:color w:val="000000"/>
        </w:rPr>
        <w:t>roject statement of interest</w:t>
      </w:r>
      <w:r w:rsidR="00621853" w:rsidRPr="006A6628">
        <w:rPr>
          <w:rFonts w:cstheme="minorHAnsi"/>
          <w:color w:val="000000"/>
        </w:rPr>
        <w:t xml:space="preserve"> (</w:t>
      </w:r>
      <w:r w:rsidRPr="006A6628">
        <w:rPr>
          <w:rFonts w:cstheme="minorHAnsi"/>
          <w:color w:val="000000"/>
        </w:rPr>
        <w:t xml:space="preserve">paragraph about </w:t>
      </w:r>
      <w:r w:rsidR="00621853" w:rsidRPr="006A6628">
        <w:rPr>
          <w:rFonts w:cstheme="minorHAnsi"/>
          <w:color w:val="000000"/>
        </w:rPr>
        <w:t>why you want to work on this particular project)</w:t>
      </w:r>
      <w:r w:rsidRPr="006A6628">
        <w:rPr>
          <w:rFonts w:cstheme="minorHAnsi"/>
          <w:color w:val="000000"/>
        </w:rPr>
        <w:t>,</w:t>
      </w:r>
    </w:p>
    <w:p w14:paraId="7239ECD9" w14:textId="77777777" w:rsidR="00C365BA" w:rsidRPr="006A6628" w:rsidRDefault="00C365BA" w:rsidP="001E0042">
      <w:pPr>
        <w:pStyle w:val="ListParagraph"/>
        <w:numPr>
          <w:ilvl w:val="1"/>
          <w:numId w:val="8"/>
        </w:numPr>
        <w:autoSpaceDE w:val="0"/>
        <w:autoSpaceDN w:val="0"/>
        <w:adjustRightInd w:val="0"/>
        <w:spacing w:after="0" w:line="240" w:lineRule="auto"/>
        <w:ind w:left="630" w:right="-648"/>
        <w:rPr>
          <w:rFonts w:cstheme="minorHAnsi"/>
          <w:color w:val="000000"/>
        </w:rPr>
      </w:pPr>
      <w:r w:rsidRPr="006A6628">
        <w:rPr>
          <w:rFonts w:cstheme="minorHAnsi"/>
          <w:color w:val="000000"/>
        </w:rPr>
        <w:t>W</w:t>
      </w:r>
      <w:r w:rsidR="00B02F84" w:rsidRPr="006A6628">
        <w:rPr>
          <w:rFonts w:cstheme="minorHAnsi"/>
          <w:color w:val="000000"/>
        </w:rPr>
        <w:t>riting sample</w:t>
      </w:r>
      <w:r w:rsidR="00BB3596" w:rsidRPr="006A6628">
        <w:rPr>
          <w:rFonts w:cstheme="minorHAnsi"/>
          <w:color w:val="000000"/>
        </w:rPr>
        <w:t xml:space="preserve">, </w:t>
      </w:r>
      <w:r w:rsidRPr="006A6628">
        <w:rPr>
          <w:rFonts w:cstheme="minorHAnsi"/>
          <w:b/>
          <w:i/>
          <w:color w:val="000000"/>
        </w:rPr>
        <w:t>AND</w:t>
      </w:r>
    </w:p>
    <w:p w14:paraId="3F6A33EA" w14:textId="22FEC7BD" w:rsidR="00C365BA" w:rsidRPr="006A6628" w:rsidRDefault="00C365BA" w:rsidP="001E0042">
      <w:pPr>
        <w:pStyle w:val="ListParagraph"/>
        <w:numPr>
          <w:ilvl w:val="1"/>
          <w:numId w:val="8"/>
        </w:numPr>
        <w:autoSpaceDE w:val="0"/>
        <w:autoSpaceDN w:val="0"/>
        <w:adjustRightInd w:val="0"/>
        <w:spacing w:after="0" w:line="240" w:lineRule="auto"/>
        <w:ind w:left="630" w:right="-648"/>
        <w:rPr>
          <w:rFonts w:cstheme="minorHAnsi"/>
          <w:color w:val="000000"/>
        </w:rPr>
      </w:pPr>
      <w:r w:rsidRPr="006A6628">
        <w:rPr>
          <w:rFonts w:cstheme="minorHAnsi"/>
          <w:color w:val="000000"/>
        </w:rPr>
        <w:t>F</w:t>
      </w:r>
      <w:r w:rsidR="00BB3596" w:rsidRPr="006A6628">
        <w:rPr>
          <w:rFonts w:cstheme="minorHAnsi"/>
          <w:color w:val="000000"/>
        </w:rPr>
        <w:t>aculty recommendation</w:t>
      </w:r>
      <w:r w:rsidRPr="006A6628">
        <w:rPr>
          <w:rFonts w:cstheme="minorHAnsi"/>
          <w:color w:val="000000"/>
        </w:rPr>
        <w:tab/>
      </w:r>
    </w:p>
    <w:p w14:paraId="6951BDAF" w14:textId="7FE6DC54" w:rsidR="00C365BA" w:rsidRPr="006A6628" w:rsidRDefault="00C365BA" w:rsidP="006A6628">
      <w:pPr>
        <w:tabs>
          <w:tab w:val="left" w:pos="8760"/>
        </w:tabs>
        <w:autoSpaceDE w:val="0"/>
        <w:autoSpaceDN w:val="0"/>
        <w:adjustRightInd w:val="0"/>
        <w:spacing w:after="0" w:line="240" w:lineRule="auto"/>
        <w:ind w:right="-648"/>
        <w:rPr>
          <w:rFonts w:cstheme="minorHAnsi"/>
          <w:color w:val="000000"/>
        </w:rPr>
      </w:pPr>
    </w:p>
    <w:p w14:paraId="1B692A6E" w14:textId="7020F3E4" w:rsidR="00C365BA" w:rsidRPr="006A6628" w:rsidRDefault="00B02F84" w:rsidP="006A6628">
      <w:pPr>
        <w:autoSpaceDE w:val="0"/>
        <w:autoSpaceDN w:val="0"/>
        <w:adjustRightInd w:val="0"/>
        <w:spacing w:after="0" w:line="240" w:lineRule="auto"/>
        <w:ind w:right="-648"/>
        <w:rPr>
          <w:rFonts w:cstheme="minorHAnsi"/>
          <w:color w:val="000000"/>
        </w:rPr>
      </w:pPr>
      <w:r w:rsidRPr="006A6628">
        <w:rPr>
          <w:rFonts w:cstheme="minorHAnsi"/>
          <w:color w:val="000000"/>
        </w:rPr>
        <w:lastRenderedPageBreak/>
        <w:t xml:space="preserve">to </w:t>
      </w:r>
      <w:r w:rsidR="00BB3596" w:rsidRPr="006A6628">
        <w:rPr>
          <w:rFonts w:cstheme="minorHAnsi"/>
          <w:color w:val="000000"/>
        </w:rPr>
        <w:t>Lynn Coffey-Edelman</w:t>
      </w:r>
      <w:r w:rsidR="005E00A4" w:rsidRPr="006A6628">
        <w:rPr>
          <w:rFonts w:cstheme="minorHAnsi"/>
          <w:color w:val="000000"/>
        </w:rPr>
        <w:t xml:space="preserve"> </w:t>
      </w:r>
      <w:r w:rsidRPr="006A6628">
        <w:rPr>
          <w:rFonts w:cstheme="minorHAnsi"/>
          <w:color w:val="000000"/>
        </w:rPr>
        <w:t>(</w:t>
      </w:r>
      <w:r w:rsidR="00BB3596" w:rsidRPr="006A6628">
        <w:rPr>
          <w:rStyle w:val="Hyperlink"/>
          <w:rFonts w:cstheme="minorHAnsi"/>
        </w:rPr>
        <w:t>LCE454@cornell.edu</w:t>
      </w:r>
      <w:r w:rsidRPr="006A6628">
        <w:rPr>
          <w:rFonts w:cstheme="minorHAnsi"/>
          <w:color w:val="000000"/>
        </w:rPr>
        <w:t xml:space="preserve">) </w:t>
      </w:r>
      <w:r w:rsidRPr="006A6628">
        <w:rPr>
          <w:rFonts w:cstheme="minorHAnsi"/>
          <w:b/>
          <w:bCs/>
          <w:color w:val="C00000"/>
        </w:rPr>
        <w:t xml:space="preserve">by </w:t>
      </w:r>
      <w:r w:rsidR="00BA3693" w:rsidRPr="006A6628">
        <w:rPr>
          <w:rFonts w:cstheme="minorHAnsi"/>
          <w:b/>
          <w:bCs/>
          <w:color w:val="C00000"/>
        </w:rPr>
        <w:t xml:space="preserve">Friday, </w:t>
      </w:r>
      <w:r w:rsidR="003979C6" w:rsidRPr="006A6628">
        <w:rPr>
          <w:rFonts w:cstheme="minorHAnsi"/>
          <w:b/>
          <w:bCs/>
          <w:color w:val="C00000"/>
        </w:rPr>
        <w:t xml:space="preserve">March </w:t>
      </w:r>
      <w:r w:rsidR="00874B8A" w:rsidRPr="006A6628">
        <w:rPr>
          <w:rFonts w:cstheme="minorHAnsi"/>
          <w:b/>
          <w:bCs/>
          <w:color w:val="C00000"/>
        </w:rPr>
        <w:t>22</w:t>
      </w:r>
      <w:r w:rsidRPr="006A6628">
        <w:rPr>
          <w:rFonts w:cstheme="minorHAnsi"/>
          <w:b/>
          <w:bCs/>
          <w:color w:val="C00000"/>
        </w:rPr>
        <w:t>, 201</w:t>
      </w:r>
      <w:r w:rsidR="00874B8A" w:rsidRPr="006A6628">
        <w:rPr>
          <w:rFonts w:cstheme="minorHAnsi"/>
          <w:b/>
          <w:bCs/>
          <w:color w:val="C00000"/>
        </w:rPr>
        <w:t>9</w:t>
      </w:r>
      <w:r w:rsidRPr="006A6628">
        <w:rPr>
          <w:rFonts w:cstheme="minorHAnsi"/>
          <w:color w:val="000000"/>
        </w:rPr>
        <w:t>.</w:t>
      </w:r>
      <w:r w:rsidR="00D63980" w:rsidRPr="006A6628">
        <w:rPr>
          <w:rFonts w:cstheme="minorHAnsi"/>
          <w:color w:val="000000"/>
        </w:rPr>
        <w:t xml:space="preserve">  </w:t>
      </w:r>
      <w:r w:rsidR="00C365BA" w:rsidRPr="006A6628">
        <w:rPr>
          <w:rFonts w:cstheme="minorHAnsi"/>
          <w:color w:val="000000"/>
        </w:rPr>
        <w:t>Upon receipt of all application materials, we will</w:t>
      </w:r>
      <w:r w:rsidR="00D63980" w:rsidRPr="006A6628">
        <w:rPr>
          <w:rFonts w:cstheme="minorHAnsi"/>
          <w:color w:val="000000"/>
        </w:rPr>
        <w:t xml:space="preserve"> contact you to</w:t>
      </w:r>
      <w:r w:rsidR="00C365BA" w:rsidRPr="006A6628">
        <w:rPr>
          <w:rFonts w:cstheme="minorHAnsi"/>
          <w:color w:val="000000"/>
        </w:rPr>
        <w:t xml:space="preserve"> schedule a telephone interview with the project supervisor.</w:t>
      </w:r>
    </w:p>
    <w:p w14:paraId="589F34E4" w14:textId="77777777" w:rsidR="00C365BA" w:rsidRPr="006A6628" w:rsidRDefault="00C365BA" w:rsidP="006A6628">
      <w:pPr>
        <w:autoSpaceDE w:val="0"/>
        <w:autoSpaceDN w:val="0"/>
        <w:adjustRightInd w:val="0"/>
        <w:spacing w:after="0" w:line="240" w:lineRule="auto"/>
        <w:ind w:right="-648" w:firstLine="450"/>
        <w:rPr>
          <w:rFonts w:cstheme="minorHAnsi"/>
          <w:color w:val="000000"/>
        </w:rPr>
      </w:pPr>
    </w:p>
    <w:p w14:paraId="772F60A3" w14:textId="5745EF10" w:rsidR="00B02F84" w:rsidRPr="006A6628" w:rsidRDefault="00B02F84" w:rsidP="006A6628">
      <w:pPr>
        <w:autoSpaceDE w:val="0"/>
        <w:autoSpaceDN w:val="0"/>
        <w:adjustRightInd w:val="0"/>
        <w:spacing w:after="0" w:line="240" w:lineRule="auto"/>
        <w:ind w:right="-648"/>
        <w:rPr>
          <w:rFonts w:cstheme="minorHAnsi"/>
          <w:color w:val="000000"/>
        </w:rPr>
      </w:pPr>
      <w:r w:rsidRPr="006A6628">
        <w:rPr>
          <w:rFonts w:cstheme="minorHAnsi"/>
          <w:color w:val="000000"/>
        </w:rPr>
        <w:t xml:space="preserve">If you have </w:t>
      </w:r>
      <w:r w:rsidR="0067744C" w:rsidRPr="006A6628">
        <w:rPr>
          <w:rFonts w:cstheme="minorHAnsi"/>
          <w:color w:val="000000"/>
        </w:rPr>
        <w:t xml:space="preserve">any </w:t>
      </w:r>
      <w:r w:rsidRPr="006A6628">
        <w:rPr>
          <w:rFonts w:cstheme="minorHAnsi"/>
          <w:color w:val="000000"/>
        </w:rPr>
        <w:t xml:space="preserve">questions, please contact </w:t>
      </w:r>
      <w:r w:rsidR="00BB3596" w:rsidRPr="006A6628">
        <w:rPr>
          <w:rFonts w:cstheme="minorHAnsi"/>
          <w:color w:val="000000"/>
        </w:rPr>
        <w:t>Lynn Coffey-Edelman (</w:t>
      </w:r>
      <w:hyperlink r:id="rId11" w:history="1">
        <w:r w:rsidR="00C365BA" w:rsidRPr="006A6628">
          <w:rPr>
            <w:rStyle w:val="Hyperlink"/>
            <w:rFonts w:cstheme="minorHAnsi"/>
          </w:rPr>
          <w:t>LCE454@cornell.edu</w:t>
        </w:r>
      </w:hyperlink>
      <w:r w:rsidR="00BB3596" w:rsidRPr="006A6628">
        <w:rPr>
          <w:rFonts w:cstheme="minorHAnsi"/>
          <w:color w:val="000000"/>
        </w:rPr>
        <w:t>)</w:t>
      </w:r>
      <w:r w:rsidRPr="006A6628">
        <w:rPr>
          <w:rFonts w:cstheme="minorHAnsi"/>
          <w:color w:val="000000"/>
        </w:rPr>
        <w:t>.</w:t>
      </w:r>
    </w:p>
    <w:p w14:paraId="5F5963C0" w14:textId="77777777" w:rsidR="00C365BA" w:rsidRPr="006A6628" w:rsidRDefault="00C365BA" w:rsidP="006A6628">
      <w:pPr>
        <w:pStyle w:val="ListParagraph"/>
        <w:autoSpaceDE w:val="0"/>
        <w:autoSpaceDN w:val="0"/>
        <w:adjustRightInd w:val="0"/>
        <w:spacing w:after="0" w:line="240" w:lineRule="auto"/>
        <w:ind w:left="450" w:right="-648"/>
        <w:rPr>
          <w:rFonts w:cstheme="minorHAnsi"/>
          <w:color w:val="000000"/>
        </w:rPr>
      </w:pPr>
    </w:p>
    <w:p w14:paraId="6F9B4266" w14:textId="6F0C0EE7" w:rsidR="00B02F84" w:rsidRPr="006A6628" w:rsidRDefault="00BA3693" w:rsidP="006A6628">
      <w:pPr>
        <w:autoSpaceDE w:val="0"/>
        <w:autoSpaceDN w:val="0"/>
        <w:adjustRightInd w:val="0"/>
        <w:spacing w:after="0" w:line="240" w:lineRule="auto"/>
        <w:ind w:right="-648"/>
        <w:rPr>
          <w:rFonts w:cstheme="minorHAnsi"/>
          <w:color w:val="000000"/>
        </w:rPr>
      </w:pPr>
      <w:r w:rsidRPr="006A6628">
        <w:rPr>
          <w:rFonts w:cstheme="minorHAnsi"/>
          <w:color w:val="000000"/>
        </w:rPr>
        <w:t>Students</w:t>
      </w:r>
      <w:r w:rsidR="00B02F84" w:rsidRPr="006A6628">
        <w:rPr>
          <w:rFonts w:cstheme="minorHAnsi"/>
          <w:color w:val="000000"/>
        </w:rPr>
        <w:t xml:space="preserve"> are responsible for their housing accommodations in N</w:t>
      </w:r>
      <w:r w:rsidRPr="006A6628">
        <w:rPr>
          <w:rFonts w:cstheme="minorHAnsi"/>
          <w:color w:val="000000"/>
        </w:rPr>
        <w:t xml:space="preserve">ew </w:t>
      </w:r>
      <w:r w:rsidR="00B02F84" w:rsidRPr="006A6628">
        <w:rPr>
          <w:rFonts w:cstheme="minorHAnsi"/>
          <w:color w:val="000000"/>
        </w:rPr>
        <w:t>Y</w:t>
      </w:r>
      <w:r w:rsidRPr="006A6628">
        <w:rPr>
          <w:rFonts w:cstheme="minorHAnsi"/>
          <w:color w:val="000000"/>
        </w:rPr>
        <w:t xml:space="preserve">ork </w:t>
      </w:r>
      <w:r w:rsidR="00B02F84" w:rsidRPr="006A6628">
        <w:rPr>
          <w:rFonts w:cstheme="minorHAnsi"/>
          <w:color w:val="000000"/>
        </w:rPr>
        <w:t>C</w:t>
      </w:r>
      <w:r w:rsidRPr="006A6628">
        <w:rPr>
          <w:rFonts w:cstheme="minorHAnsi"/>
          <w:color w:val="000000"/>
        </w:rPr>
        <w:t>ity</w:t>
      </w:r>
      <w:r w:rsidR="00B02F84" w:rsidRPr="006A6628">
        <w:rPr>
          <w:rFonts w:cstheme="minorHAnsi"/>
          <w:color w:val="000000"/>
        </w:rPr>
        <w:t>.</w:t>
      </w:r>
    </w:p>
    <w:p w14:paraId="576C58B8" w14:textId="77777777" w:rsidR="00670ADE" w:rsidRPr="006A6628" w:rsidRDefault="00670ADE" w:rsidP="006A6628">
      <w:pPr>
        <w:spacing w:after="0" w:line="240" w:lineRule="auto"/>
        <w:rPr>
          <w:rFonts w:cstheme="minorHAnsi"/>
          <w:iCs/>
          <w:color w:val="000000"/>
        </w:rPr>
      </w:pPr>
    </w:p>
    <w:p w14:paraId="1D54D9DB" w14:textId="7EA6F4A6" w:rsidR="001E0042" w:rsidRDefault="00B02F84" w:rsidP="006A6628">
      <w:pPr>
        <w:spacing w:after="0" w:line="240" w:lineRule="auto"/>
        <w:jc w:val="center"/>
        <w:rPr>
          <w:rFonts w:cstheme="minorHAnsi"/>
          <w:i/>
          <w:iCs/>
          <w:color w:val="000000"/>
          <w:szCs w:val="24"/>
        </w:rPr>
      </w:pPr>
      <w:r w:rsidRPr="005D05BD">
        <w:rPr>
          <w:rFonts w:cstheme="minorHAnsi"/>
          <w:i/>
          <w:iCs/>
          <w:color w:val="000000"/>
          <w:szCs w:val="24"/>
        </w:rPr>
        <w:t>Cornell University is an equal opportunity, affirmative action educator and employer.</w:t>
      </w:r>
    </w:p>
    <w:p w14:paraId="6604834E" w14:textId="77777777" w:rsidR="001E0042" w:rsidRDefault="001E0042">
      <w:pPr>
        <w:rPr>
          <w:rFonts w:cstheme="minorHAnsi"/>
          <w:i/>
          <w:iCs/>
          <w:color w:val="000000"/>
          <w:szCs w:val="24"/>
        </w:rPr>
      </w:pPr>
      <w:r>
        <w:rPr>
          <w:rFonts w:cstheme="minorHAnsi"/>
          <w:i/>
          <w:iCs/>
          <w:color w:val="000000"/>
          <w:szCs w:val="24"/>
        </w:rPr>
        <w:br w:type="page"/>
      </w:r>
    </w:p>
    <w:p w14:paraId="188B445B" w14:textId="77777777" w:rsidR="00F202A9" w:rsidRPr="00F202A9" w:rsidRDefault="00F202A9" w:rsidP="00F202A9">
      <w:pPr>
        <w:spacing w:after="0" w:line="240" w:lineRule="auto"/>
        <w:jc w:val="center"/>
        <w:rPr>
          <w:rFonts w:ascii="Berlin Sans FB Demi" w:eastAsia="Times New Roman" w:hAnsi="Berlin Sans FB Demi" w:cs="Times New Roman"/>
          <w:sz w:val="28"/>
          <w:szCs w:val="20"/>
        </w:rPr>
      </w:pPr>
      <w:r w:rsidRPr="00F202A9">
        <w:rPr>
          <w:rFonts w:ascii="Berlin Sans FB Demi" w:eastAsia="Times New Roman" w:hAnsi="Berlin Sans FB Demi" w:cs="Times New Roman"/>
          <w:sz w:val="28"/>
          <w:szCs w:val="20"/>
        </w:rPr>
        <w:lastRenderedPageBreak/>
        <w:t>APPLICATION</w:t>
      </w:r>
    </w:p>
    <w:p w14:paraId="31CA22AA" w14:textId="77777777" w:rsidR="00F202A9" w:rsidRPr="00F202A9" w:rsidRDefault="00F202A9" w:rsidP="00F202A9">
      <w:pPr>
        <w:spacing w:after="0" w:line="240" w:lineRule="auto"/>
        <w:jc w:val="center"/>
        <w:rPr>
          <w:rFonts w:ascii="Palatino Linotype" w:eastAsia="Times New Roman" w:hAnsi="Palatino Linotype" w:cs="Times New Roman"/>
          <w:b/>
          <w:sz w:val="24"/>
          <w:szCs w:val="24"/>
          <w:u w:val="single"/>
        </w:rPr>
      </w:pPr>
    </w:p>
    <w:p w14:paraId="32A091CD" w14:textId="77777777" w:rsidR="00F202A9" w:rsidRPr="00F202A9" w:rsidRDefault="00F202A9" w:rsidP="00F202A9">
      <w:pPr>
        <w:spacing w:after="0" w:line="240" w:lineRule="auto"/>
        <w:jc w:val="center"/>
        <w:rPr>
          <w:rFonts w:ascii="Calibri" w:eastAsia="Times New Roman" w:hAnsi="Calibri" w:cs="Calibri"/>
          <w:b/>
          <w:sz w:val="24"/>
          <w:szCs w:val="24"/>
          <w:u w:val="single"/>
        </w:rPr>
      </w:pPr>
      <w:r w:rsidRPr="00F202A9">
        <w:rPr>
          <w:rFonts w:ascii="Calibri" w:eastAsia="Times New Roman" w:hAnsi="Calibri" w:cs="Calibri"/>
          <w:b/>
          <w:sz w:val="24"/>
          <w:szCs w:val="24"/>
          <w:u w:val="single"/>
        </w:rPr>
        <w:t>ILR Undergraduate Summer 2019 Research Fellows Program</w:t>
      </w:r>
    </w:p>
    <w:p w14:paraId="5506283C" w14:textId="77777777" w:rsidR="00F202A9" w:rsidRPr="00F202A9" w:rsidRDefault="00F202A9" w:rsidP="00F202A9">
      <w:pPr>
        <w:spacing w:after="0" w:line="240" w:lineRule="auto"/>
        <w:jc w:val="center"/>
        <w:rPr>
          <w:rFonts w:ascii="Calibri" w:eastAsia="Times New Roman" w:hAnsi="Calibri" w:cs="Calibri"/>
          <w:b/>
          <w:sz w:val="24"/>
          <w:szCs w:val="24"/>
        </w:rPr>
      </w:pPr>
    </w:p>
    <w:p w14:paraId="68425991" w14:textId="77777777" w:rsidR="00F202A9" w:rsidRPr="00F202A9" w:rsidRDefault="00F202A9" w:rsidP="00F202A9">
      <w:pPr>
        <w:spacing w:after="0" w:line="240" w:lineRule="auto"/>
        <w:jc w:val="center"/>
        <w:rPr>
          <w:rFonts w:ascii="Calibri" w:eastAsia="Times New Roman" w:hAnsi="Calibri" w:cs="Calibri"/>
          <w:b/>
          <w:sz w:val="24"/>
          <w:szCs w:val="24"/>
        </w:rPr>
      </w:pPr>
      <w:r w:rsidRPr="00F202A9">
        <w:rPr>
          <w:rFonts w:ascii="Calibri" w:eastAsia="Times New Roman" w:hAnsi="Calibri" w:cs="Calibri"/>
          <w:b/>
          <w:sz w:val="24"/>
          <w:szCs w:val="24"/>
        </w:rPr>
        <w:t>Labor and Employment Law Program</w:t>
      </w:r>
    </w:p>
    <w:p w14:paraId="5472EC5C" w14:textId="77777777" w:rsidR="00F202A9" w:rsidRPr="00F202A9" w:rsidRDefault="00F202A9" w:rsidP="00F202A9">
      <w:pPr>
        <w:spacing w:before="240" w:after="120" w:line="240" w:lineRule="auto"/>
        <w:jc w:val="center"/>
        <w:rPr>
          <w:rFonts w:ascii="Calibri" w:eastAsia="Times New Roman" w:hAnsi="Calibri" w:cs="Calibri"/>
          <w:b/>
          <w:color w:val="C00000"/>
          <w:sz w:val="28"/>
          <w:szCs w:val="28"/>
        </w:rPr>
      </w:pPr>
      <w:r w:rsidRPr="00F202A9">
        <w:rPr>
          <w:rFonts w:ascii="Calibri" w:eastAsia="Times New Roman" w:hAnsi="Calibri" w:cs="Calibri"/>
          <w:b/>
          <w:i/>
          <w:color w:val="C00000"/>
          <w:sz w:val="28"/>
          <w:szCs w:val="28"/>
        </w:rPr>
        <w:t>Criminal Justice and Employment Initiative</w:t>
      </w:r>
    </w:p>
    <w:p w14:paraId="2664115D" w14:textId="77777777" w:rsidR="00F202A9" w:rsidRPr="00F202A9" w:rsidRDefault="00F202A9" w:rsidP="00F202A9">
      <w:pPr>
        <w:spacing w:after="0" w:line="240" w:lineRule="auto"/>
        <w:rPr>
          <w:rFonts w:ascii="Calibri" w:eastAsia="Times New Roman" w:hAnsi="Calibri" w:cs="Calibri"/>
          <w:szCs w:val="20"/>
        </w:rPr>
      </w:pPr>
    </w:p>
    <w:p w14:paraId="67FAD2E2" w14:textId="77777777" w:rsidR="00F202A9" w:rsidRPr="00F202A9" w:rsidRDefault="00F202A9" w:rsidP="00F202A9">
      <w:pPr>
        <w:spacing w:after="0" w:line="240" w:lineRule="auto"/>
        <w:rPr>
          <w:rFonts w:ascii="Calibri" w:eastAsia="Times New Roman" w:hAnsi="Calibri" w:cs="Calibri"/>
          <w:szCs w:val="20"/>
        </w:rPr>
      </w:pPr>
    </w:p>
    <w:p w14:paraId="1C79077D" w14:textId="77777777" w:rsidR="00F202A9" w:rsidRPr="00F202A9" w:rsidRDefault="00F202A9" w:rsidP="00F202A9">
      <w:pPr>
        <w:tabs>
          <w:tab w:val="left" w:pos="2160"/>
          <w:tab w:val="left" w:pos="2610"/>
          <w:tab w:val="right" w:pos="9360"/>
        </w:tabs>
        <w:spacing w:after="0" w:line="240" w:lineRule="auto"/>
        <w:rPr>
          <w:rFonts w:ascii="Calibri" w:eastAsia="Times New Roman" w:hAnsi="Calibri" w:cs="Calibri"/>
          <w:sz w:val="24"/>
          <w:szCs w:val="24"/>
          <w:u w:val="single"/>
        </w:rPr>
      </w:pPr>
      <w:r w:rsidRPr="00F202A9">
        <w:rPr>
          <w:rFonts w:ascii="Calibri" w:eastAsia="Times New Roman" w:hAnsi="Calibri" w:cs="Calibri"/>
          <w:sz w:val="24"/>
          <w:szCs w:val="24"/>
        </w:rPr>
        <w:t>Name:</w:t>
      </w:r>
      <w:r w:rsidRPr="00F202A9">
        <w:rPr>
          <w:rFonts w:ascii="Calibri" w:eastAsia="Times New Roman" w:hAnsi="Calibri" w:cs="Calibri"/>
          <w:sz w:val="24"/>
          <w:szCs w:val="24"/>
        </w:rPr>
        <w:tab/>
      </w:r>
      <w:r w:rsidRPr="00F202A9">
        <w:rPr>
          <w:rFonts w:ascii="Calibri" w:eastAsia="Times New Roman" w:hAnsi="Calibri" w:cs="Calibri"/>
          <w:sz w:val="24"/>
          <w:szCs w:val="24"/>
          <w:u w:val="single"/>
        </w:rPr>
        <w:tab/>
      </w:r>
      <w:r w:rsidRPr="00F202A9">
        <w:rPr>
          <w:rFonts w:ascii="Calibri" w:eastAsia="Times New Roman" w:hAnsi="Calibri" w:cs="Calibri"/>
          <w:sz w:val="24"/>
          <w:szCs w:val="24"/>
          <w:u w:val="single"/>
        </w:rPr>
        <w:tab/>
      </w:r>
    </w:p>
    <w:p w14:paraId="6A2102A6" w14:textId="77777777" w:rsidR="00F202A9" w:rsidRPr="00F202A9" w:rsidRDefault="00F202A9" w:rsidP="00F202A9">
      <w:pPr>
        <w:tabs>
          <w:tab w:val="left" w:pos="2160"/>
          <w:tab w:val="left" w:pos="2610"/>
          <w:tab w:val="right" w:pos="9360"/>
        </w:tabs>
        <w:spacing w:after="0" w:line="240" w:lineRule="auto"/>
        <w:rPr>
          <w:rFonts w:ascii="Calibri" w:eastAsia="Times New Roman" w:hAnsi="Calibri" w:cs="Calibri"/>
          <w:sz w:val="24"/>
          <w:szCs w:val="24"/>
        </w:rPr>
      </w:pPr>
    </w:p>
    <w:p w14:paraId="0F6F9C02" w14:textId="77777777" w:rsidR="00F202A9" w:rsidRPr="00F202A9" w:rsidRDefault="00F202A9" w:rsidP="00F202A9">
      <w:pPr>
        <w:tabs>
          <w:tab w:val="left" w:pos="2160"/>
          <w:tab w:val="left" w:pos="2610"/>
          <w:tab w:val="right" w:pos="9360"/>
        </w:tabs>
        <w:spacing w:after="0" w:line="240" w:lineRule="auto"/>
        <w:rPr>
          <w:rFonts w:ascii="Calibri" w:eastAsia="Times New Roman" w:hAnsi="Calibri" w:cs="Calibri"/>
          <w:sz w:val="24"/>
          <w:szCs w:val="24"/>
          <w:u w:val="single"/>
        </w:rPr>
      </w:pPr>
      <w:r w:rsidRPr="00F202A9">
        <w:rPr>
          <w:rFonts w:ascii="Calibri" w:eastAsia="Times New Roman" w:hAnsi="Calibri" w:cs="Calibri"/>
          <w:sz w:val="24"/>
          <w:szCs w:val="24"/>
        </w:rPr>
        <w:t>E-Mail Address:</w:t>
      </w:r>
      <w:r w:rsidRPr="00F202A9">
        <w:rPr>
          <w:rFonts w:ascii="Calibri" w:eastAsia="Times New Roman" w:hAnsi="Calibri" w:cs="Calibri"/>
          <w:sz w:val="24"/>
          <w:szCs w:val="24"/>
        </w:rPr>
        <w:tab/>
      </w:r>
      <w:r w:rsidRPr="00F202A9">
        <w:rPr>
          <w:rFonts w:ascii="Calibri" w:eastAsia="Times New Roman" w:hAnsi="Calibri" w:cs="Calibri"/>
          <w:sz w:val="24"/>
          <w:szCs w:val="24"/>
          <w:u w:val="single"/>
        </w:rPr>
        <w:tab/>
      </w:r>
      <w:r w:rsidRPr="00F202A9">
        <w:rPr>
          <w:rFonts w:ascii="Calibri" w:eastAsia="Times New Roman" w:hAnsi="Calibri" w:cs="Calibri"/>
          <w:sz w:val="24"/>
          <w:szCs w:val="24"/>
          <w:u w:val="single"/>
        </w:rPr>
        <w:tab/>
      </w:r>
    </w:p>
    <w:p w14:paraId="47C0BC50" w14:textId="77777777" w:rsidR="00F202A9" w:rsidRPr="00F202A9" w:rsidRDefault="00F202A9" w:rsidP="00F202A9">
      <w:pPr>
        <w:tabs>
          <w:tab w:val="left" w:pos="2160"/>
          <w:tab w:val="left" w:pos="2610"/>
          <w:tab w:val="right" w:pos="9360"/>
        </w:tabs>
        <w:spacing w:after="0" w:line="240" w:lineRule="auto"/>
        <w:rPr>
          <w:rFonts w:ascii="Calibri" w:eastAsia="Times New Roman" w:hAnsi="Calibri" w:cs="Calibri"/>
          <w:sz w:val="24"/>
          <w:szCs w:val="24"/>
        </w:rPr>
      </w:pPr>
    </w:p>
    <w:p w14:paraId="48051CC2" w14:textId="77777777" w:rsidR="00F202A9" w:rsidRPr="00F202A9" w:rsidRDefault="00F202A9" w:rsidP="00F202A9">
      <w:pPr>
        <w:tabs>
          <w:tab w:val="left" w:pos="2160"/>
          <w:tab w:val="left" w:pos="2610"/>
          <w:tab w:val="right" w:pos="9360"/>
        </w:tabs>
        <w:spacing w:after="0" w:line="240" w:lineRule="auto"/>
        <w:rPr>
          <w:rFonts w:ascii="Calibri" w:eastAsia="Times New Roman" w:hAnsi="Calibri" w:cs="Calibri"/>
          <w:sz w:val="24"/>
          <w:szCs w:val="24"/>
          <w:u w:val="single"/>
        </w:rPr>
      </w:pPr>
      <w:r w:rsidRPr="00F202A9">
        <w:rPr>
          <w:rFonts w:ascii="Calibri" w:eastAsia="Times New Roman" w:hAnsi="Calibri" w:cs="Calibri"/>
          <w:sz w:val="24"/>
          <w:szCs w:val="24"/>
        </w:rPr>
        <w:t>Campus Address:</w:t>
      </w:r>
      <w:r w:rsidRPr="00F202A9">
        <w:rPr>
          <w:rFonts w:ascii="Calibri" w:eastAsia="Times New Roman" w:hAnsi="Calibri" w:cs="Calibri"/>
          <w:sz w:val="24"/>
          <w:szCs w:val="24"/>
        </w:rPr>
        <w:tab/>
      </w:r>
      <w:r w:rsidRPr="00F202A9">
        <w:rPr>
          <w:rFonts w:ascii="Calibri" w:eastAsia="Times New Roman" w:hAnsi="Calibri" w:cs="Calibri"/>
          <w:sz w:val="24"/>
          <w:szCs w:val="24"/>
          <w:u w:val="single"/>
        </w:rPr>
        <w:tab/>
      </w:r>
      <w:r w:rsidRPr="00F202A9">
        <w:rPr>
          <w:rFonts w:ascii="Calibri" w:eastAsia="Times New Roman" w:hAnsi="Calibri" w:cs="Calibri"/>
          <w:sz w:val="24"/>
          <w:szCs w:val="24"/>
          <w:u w:val="single"/>
        </w:rPr>
        <w:tab/>
      </w:r>
    </w:p>
    <w:p w14:paraId="072D1433" w14:textId="77777777" w:rsidR="00F202A9" w:rsidRPr="00F202A9" w:rsidRDefault="00F202A9" w:rsidP="00F202A9">
      <w:pPr>
        <w:tabs>
          <w:tab w:val="left" w:pos="2160"/>
          <w:tab w:val="left" w:pos="2610"/>
          <w:tab w:val="right" w:pos="9360"/>
        </w:tabs>
        <w:spacing w:after="0" w:line="240" w:lineRule="auto"/>
        <w:rPr>
          <w:rFonts w:ascii="Calibri" w:eastAsia="Times New Roman" w:hAnsi="Calibri" w:cs="Calibri"/>
          <w:sz w:val="16"/>
          <w:szCs w:val="16"/>
        </w:rPr>
      </w:pPr>
    </w:p>
    <w:p w14:paraId="676C9435" w14:textId="77777777" w:rsidR="00F202A9" w:rsidRPr="00F202A9" w:rsidRDefault="00F202A9" w:rsidP="00F202A9">
      <w:pPr>
        <w:tabs>
          <w:tab w:val="left" w:pos="2160"/>
          <w:tab w:val="left" w:pos="2700"/>
          <w:tab w:val="right" w:pos="9360"/>
        </w:tabs>
        <w:spacing w:after="0" w:line="240" w:lineRule="auto"/>
        <w:rPr>
          <w:rFonts w:ascii="Calibri" w:eastAsia="Times New Roman" w:hAnsi="Calibri" w:cs="Calibri"/>
          <w:sz w:val="24"/>
          <w:szCs w:val="24"/>
          <w:u w:val="single"/>
        </w:rPr>
      </w:pPr>
      <w:r w:rsidRPr="00F202A9">
        <w:rPr>
          <w:rFonts w:ascii="Calibri" w:eastAsia="Times New Roman" w:hAnsi="Calibri" w:cs="Calibri"/>
          <w:sz w:val="24"/>
          <w:szCs w:val="24"/>
        </w:rPr>
        <w:t>Campus or Cell  Telephone:</w:t>
      </w:r>
      <w:r w:rsidRPr="00F202A9">
        <w:rPr>
          <w:rFonts w:ascii="Calibri" w:eastAsia="Times New Roman" w:hAnsi="Calibri" w:cs="Calibri"/>
          <w:sz w:val="24"/>
          <w:szCs w:val="24"/>
        </w:rPr>
        <w:tab/>
      </w:r>
      <w:r w:rsidRPr="00F202A9">
        <w:rPr>
          <w:rFonts w:ascii="Calibri" w:eastAsia="Times New Roman" w:hAnsi="Calibri" w:cs="Calibri"/>
          <w:sz w:val="24"/>
          <w:szCs w:val="24"/>
          <w:u w:val="single"/>
        </w:rPr>
        <w:tab/>
      </w:r>
      <w:r w:rsidRPr="00F202A9">
        <w:rPr>
          <w:rFonts w:ascii="Calibri" w:eastAsia="Times New Roman" w:hAnsi="Calibri" w:cs="Calibri"/>
          <w:sz w:val="24"/>
          <w:szCs w:val="24"/>
          <w:u w:val="single"/>
        </w:rPr>
        <w:tab/>
      </w:r>
    </w:p>
    <w:p w14:paraId="4B7EB17C" w14:textId="77777777" w:rsidR="00F202A9" w:rsidRPr="00F202A9" w:rsidRDefault="00F202A9" w:rsidP="00F202A9">
      <w:pPr>
        <w:tabs>
          <w:tab w:val="left" w:pos="2160"/>
          <w:tab w:val="left" w:pos="2700"/>
          <w:tab w:val="right" w:pos="9360"/>
        </w:tabs>
        <w:spacing w:after="0" w:line="240" w:lineRule="auto"/>
        <w:rPr>
          <w:rFonts w:ascii="Calibri" w:eastAsia="Times New Roman" w:hAnsi="Calibri" w:cs="Calibri"/>
          <w:sz w:val="24"/>
          <w:szCs w:val="24"/>
        </w:rPr>
      </w:pPr>
    </w:p>
    <w:p w14:paraId="566BC207" w14:textId="77777777" w:rsidR="00F202A9" w:rsidRPr="00F202A9" w:rsidRDefault="00F202A9" w:rsidP="00F202A9">
      <w:pPr>
        <w:tabs>
          <w:tab w:val="left" w:pos="3780"/>
          <w:tab w:val="left" w:pos="5040"/>
          <w:tab w:val="left" w:pos="5400"/>
          <w:tab w:val="right" w:pos="5760"/>
          <w:tab w:val="left" w:pos="7920"/>
          <w:tab w:val="left" w:pos="8640"/>
          <w:tab w:val="left" w:pos="9000"/>
          <w:tab w:val="right" w:pos="9360"/>
        </w:tabs>
        <w:spacing w:after="0" w:line="240" w:lineRule="auto"/>
        <w:rPr>
          <w:rFonts w:ascii="Calibri" w:eastAsia="Times New Roman" w:hAnsi="Calibri" w:cs="Calibri"/>
          <w:sz w:val="24"/>
          <w:szCs w:val="24"/>
          <w:u w:val="single"/>
        </w:rPr>
      </w:pPr>
      <w:r w:rsidRPr="00F202A9">
        <w:rPr>
          <w:rFonts w:ascii="Calibri" w:eastAsia="Times New Roman" w:hAnsi="Calibri" w:cs="Calibri"/>
          <w:sz w:val="24"/>
          <w:szCs w:val="24"/>
        </w:rPr>
        <w:t>Year at ILR (check one)</w:t>
      </w:r>
      <w:r w:rsidRPr="00F202A9">
        <w:rPr>
          <w:rFonts w:ascii="Calibri" w:eastAsia="Times New Roman" w:hAnsi="Calibri" w:cs="Calibri"/>
          <w:sz w:val="24"/>
          <w:szCs w:val="24"/>
        </w:rPr>
        <w:tab/>
        <w:t>Sophomore</w:t>
      </w:r>
      <w:r w:rsidRPr="00F202A9">
        <w:rPr>
          <w:rFonts w:ascii="Calibri" w:eastAsia="Times New Roman" w:hAnsi="Calibri" w:cs="Calibri"/>
          <w:sz w:val="24"/>
          <w:szCs w:val="24"/>
        </w:rPr>
        <w:tab/>
      </w:r>
      <w:r w:rsidRPr="00F202A9">
        <w:rPr>
          <w:rFonts w:ascii="Calibri" w:eastAsia="Times New Roman" w:hAnsi="Calibri" w:cs="Calibri"/>
          <w:sz w:val="24"/>
          <w:szCs w:val="24"/>
          <w:u w:val="single"/>
        </w:rPr>
        <w:tab/>
      </w:r>
      <w:r w:rsidRPr="00F202A9">
        <w:rPr>
          <w:rFonts w:ascii="Calibri" w:eastAsia="Times New Roman" w:hAnsi="Calibri" w:cs="Calibri"/>
          <w:sz w:val="24"/>
          <w:szCs w:val="24"/>
          <w:u w:val="single"/>
        </w:rPr>
        <w:tab/>
      </w:r>
      <w:r w:rsidRPr="00F202A9">
        <w:rPr>
          <w:rFonts w:ascii="Calibri" w:eastAsia="Times New Roman" w:hAnsi="Calibri" w:cs="Calibri"/>
          <w:sz w:val="24"/>
          <w:szCs w:val="24"/>
        </w:rPr>
        <w:tab/>
        <w:t>Junior</w:t>
      </w:r>
      <w:r w:rsidRPr="00F202A9">
        <w:rPr>
          <w:rFonts w:ascii="Calibri" w:eastAsia="Times New Roman" w:hAnsi="Calibri" w:cs="Calibri"/>
          <w:sz w:val="24"/>
          <w:szCs w:val="24"/>
        </w:rPr>
        <w:tab/>
      </w:r>
      <w:r w:rsidRPr="00F202A9">
        <w:rPr>
          <w:rFonts w:ascii="Calibri" w:eastAsia="Times New Roman" w:hAnsi="Calibri" w:cs="Calibri"/>
          <w:sz w:val="24"/>
          <w:szCs w:val="24"/>
          <w:u w:val="single"/>
        </w:rPr>
        <w:tab/>
      </w:r>
      <w:r w:rsidRPr="00F202A9">
        <w:rPr>
          <w:rFonts w:ascii="Calibri" w:eastAsia="Times New Roman" w:hAnsi="Calibri" w:cs="Calibri"/>
          <w:sz w:val="24"/>
          <w:szCs w:val="24"/>
          <w:u w:val="single"/>
        </w:rPr>
        <w:tab/>
      </w:r>
    </w:p>
    <w:p w14:paraId="7EFF7A87" w14:textId="77777777" w:rsidR="00F202A9" w:rsidRPr="00F202A9" w:rsidRDefault="00F202A9" w:rsidP="00F202A9">
      <w:pPr>
        <w:tabs>
          <w:tab w:val="left" w:pos="3780"/>
          <w:tab w:val="left" w:pos="5040"/>
          <w:tab w:val="left" w:pos="5400"/>
          <w:tab w:val="right" w:pos="5760"/>
          <w:tab w:val="left" w:pos="7920"/>
          <w:tab w:val="left" w:pos="8640"/>
          <w:tab w:val="left" w:pos="9000"/>
          <w:tab w:val="right" w:pos="9360"/>
        </w:tabs>
        <w:spacing w:after="0" w:line="240" w:lineRule="auto"/>
        <w:rPr>
          <w:rFonts w:ascii="Calibri" w:eastAsia="Times New Roman" w:hAnsi="Calibri" w:cs="Calibri"/>
          <w:sz w:val="24"/>
          <w:szCs w:val="24"/>
        </w:rPr>
      </w:pPr>
    </w:p>
    <w:p w14:paraId="2A0C9424" w14:textId="77777777" w:rsidR="00F202A9" w:rsidRPr="00F202A9" w:rsidRDefault="00F202A9" w:rsidP="00F202A9">
      <w:pPr>
        <w:tabs>
          <w:tab w:val="left" w:pos="3780"/>
          <w:tab w:val="left" w:pos="5040"/>
          <w:tab w:val="left" w:pos="5400"/>
          <w:tab w:val="right" w:pos="5760"/>
          <w:tab w:val="left" w:pos="7920"/>
          <w:tab w:val="left" w:pos="8640"/>
          <w:tab w:val="right" w:pos="9360"/>
        </w:tabs>
        <w:spacing w:after="0" w:line="240" w:lineRule="auto"/>
        <w:rPr>
          <w:rFonts w:ascii="Calibri" w:eastAsia="Times New Roman" w:hAnsi="Calibri" w:cs="Calibri"/>
          <w:sz w:val="24"/>
          <w:szCs w:val="24"/>
        </w:rPr>
      </w:pPr>
      <w:r w:rsidRPr="00F202A9">
        <w:rPr>
          <w:rFonts w:ascii="Calibri" w:eastAsia="Times New Roman" w:hAnsi="Calibri" w:cs="Calibri"/>
          <w:sz w:val="24"/>
          <w:szCs w:val="24"/>
        </w:rPr>
        <w:tab/>
        <w:t>Freshman</w:t>
      </w:r>
      <w:r w:rsidRPr="00F202A9">
        <w:rPr>
          <w:rFonts w:ascii="Calibri" w:eastAsia="Times New Roman" w:hAnsi="Calibri" w:cs="Calibri"/>
          <w:sz w:val="24"/>
          <w:szCs w:val="24"/>
        </w:rPr>
        <w:tab/>
      </w:r>
      <w:r w:rsidRPr="00F202A9">
        <w:rPr>
          <w:rFonts w:ascii="Calibri" w:eastAsia="Times New Roman" w:hAnsi="Calibri" w:cs="Calibri"/>
          <w:sz w:val="24"/>
          <w:szCs w:val="24"/>
          <w:u w:val="single"/>
        </w:rPr>
        <w:tab/>
      </w:r>
      <w:r w:rsidRPr="00F202A9">
        <w:rPr>
          <w:rFonts w:ascii="Calibri" w:eastAsia="Times New Roman" w:hAnsi="Calibri" w:cs="Calibri"/>
          <w:sz w:val="24"/>
          <w:szCs w:val="24"/>
          <w:u w:val="single"/>
        </w:rPr>
        <w:tab/>
      </w:r>
      <w:r w:rsidRPr="00F202A9">
        <w:rPr>
          <w:rFonts w:ascii="Calibri" w:eastAsia="Times New Roman" w:hAnsi="Calibri" w:cs="Calibri"/>
          <w:sz w:val="24"/>
          <w:szCs w:val="24"/>
        </w:rPr>
        <w:tab/>
      </w:r>
    </w:p>
    <w:p w14:paraId="3F9BEFBC" w14:textId="77777777" w:rsidR="00F202A9" w:rsidRPr="00F202A9" w:rsidRDefault="00F202A9" w:rsidP="00F202A9">
      <w:pPr>
        <w:tabs>
          <w:tab w:val="left" w:pos="3780"/>
          <w:tab w:val="left" w:pos="5040"/>
          <w:tab w:val="left" w:pos="5400"/>
          <w:tab w:val="right" w:pos="5760"/>
          <w:tab w:val="left" w:pos="7920"/>
          <w:tab w:val="left" w:pos="8640"/>
          <w:tab w:val="right" w:pos="9360"/>
        </w:tabs>
        <w:spacing w:after="0" w:line="240" w:lineRule="auto"/>
        <w:rPr>
          <w:rFonts w:ascii="Calibri" w:eastAsia="Times New Roman" w:hAnsi="Calibri" w:cs="Calibri"/>
          <w:sz w:val="24"/>
          <w:szCs w:val="24"/>
        </w:rPr>
      </w:pPr>
    </w:p>
    <w:p w14:paraId="5C48E426" w14:textId="77777777" w:rsidR="00F202A9" w:rsidRPr="00F202A9" w:rsidRDefault="00F202A9" w:rsidP="00F202A9">
      <w:pPr>
        <w:tabs>
          <w:tab w:val="left" w:pos="3600"/>
          <w:tab w:val="left" w:pos="3960"/>
          <w:tab w:val="right" w:pos="9360"/>
        </w:tabs>
        <w:spacing w:after="0" w:line="240" w:lineRule="auto"/>
        <w:rPr>
          <w:rFonts w:ascii="Calibri" w:eastAsia="Times New Roman" w:hAnsi="Calibri" w:cs="Calibri"/>
          <w:b/>
          <w:sz w:val="24"/>
          <w:szCs w:val="24"/>
          <w:u w:val="single"/>
        </w:rPr>
      </w:pPr>
      <w:r w:rsidRPr="00F202A9">
        <w:rPr>
          <w:rFonts w:ascii="Calibri" w:eastAsia="Times New Roman" w:hAnsi="Calibri" w:cs="Calibri"/>
          <w:b/>
          <w:sz w:val="24"/>
          <w:szCs w:val="24"/>
        </w:rPr>
        <w:t>Project Supervisor:</w:t>
      </w:r>
      <w:r w:rsidRPr="00F202A9">
        <w:rPr>
          <w:rFonts w:ascii="Calibri" w:eastAsia="Times New Roman" w:hAnsi="Calibri" w:cs="Calibri"/>
          <w:b/>
          <w:sz w:val="24"/>
          <w:szCs w:val="24"/>
        </w:rPr>
        <w:tab/>
      </w:r>
      <w:r w:rsidRPr="00F202A9">
        <w:rPr>
          <w:rFonts w:ascii="Calibri" w:eastAsia="Times New Roman" w:hAnsi="Calibri" w:cs="Calibri"/>
          <w:sz w:val="24"/>
          <w:szCs w:val="24"/>
          <w:u w:val="single"/>
        </w:rPr>
        <w:tab/>
      </w:r>
      <w:r w:rsidRPr="00F202A9">
        <w:rPr>
          <w:rFonts w:ascii="Calibri" w:eastAsia="Times New Roman" w:hAnsi="Calibri" w:cs="Calibri"/>
          <w:b/>
          <w:sz w:val="24"/>
          <w:szCs w:val="24"/>
          <w:u w:val="single"/>
        </w:rPr>
        <w:t>Timothy McNutt, Esq.</w:t>
      </w:r>
      <w:r w:rsidRPr="00F202A9">
        <w:rPr>
          <w:rFonts w:ascii="Calibri" w:eastAsia="Times New Roman" w:hAnsi="Calibri" w:cs="Calibri"/>
          <w:sz w:val="24"/>
          <w:szCs w:val="24"/>
          <w:u w:val="single"/>
        </w:rPr>
        <w:tab/>
      </w:r>
    </w:p>
    <w:p w14:paraId="7365725F" w14:textId="77777777" w:rsidR="00F202A9" w:rsidRPr="00F202A9" w:rsidRDefault="00F202A9" w:rsidP="00F202A9">
      <w:pPr>
        <w:tabs>
          <w:tab w:val="left" w:pos="3600"/>
          <w:tab w:val="left" w:pos="3960"/>
          <w:tab w:val="right" w:pos="9360"/>
        </w:tabs>
        <w:spacing w:after="0" w:line="240" w:lineRule="auto"/>
        <w:rPr>
          <w:rFonts w:ascii="Calibri" w:eastAsia="Times New Roman" w:hAnsi="Calibri" w:cs="Calibri"/>
          <w:b/>
          <w:sz w:val="24"/>
          <w:szCs w:val="24"/>
        </w:rPr>
      </w:pPr>
    </w:p>
    <w:p w14:paraId="15E1AE49" w14:textId="77777777" w:rsidR="00F202A9" w:rsidRPr="00F202A9" w:rsidRDefault="00F202A9" w:rsidP="00F202A9">
      <w:pPr>
        <w:tabs>
          <w:tab w:val="left" w:pos="3600"/>
          <w:tab w:val="left" w:pos="3960"/>
          <w:tab w:val="right" w:pos="9360"/>
        </w:tabs>
        <w:spacing w:after="0" w:line="240" w:lineRule="auto"/>
        <w:rPr>
          <w:rFonts w:ascii="Calibri" w:eastAsia="Times New Roman" w:hAnsi="Calibri" w:cs="Calibri"/>
          <w:b/>
          <w:sz w:val="24"/>
          <w:szCs w:val="24"/>
          <w:u w:val="single"/>
        </w:rPr>
      </w:pPr>
      <w:r w:rsidRPr="00F202A9">
        <w:rPr>
          <w:rFonts w:ascii="Calibri" w:eastAsia="Times New Roman" w:hAnsi="Calibri" w:cs="Calibri"/>
          <w:b/>
          <w:sz w:val="24"/>
          <w:szCs w:val="24"/>
        </w:rPr>
        <w:t>Project Title:</w:t>
      </w:r>
      <w:r w:rsidRPr="00F202A9">
        <w:rPr>
          <w:rFonts w:ascii="Calibri" w:eastAsia="Times New Roman" w:hAnsi="Calibri" w:cs="Calibri"/>
          <w:b/>
          <w:sz w:val="24"/>
          <w:szCs w:val="24"/>
        </w:rPr>
        <w:tab/>
      </w:r>
      <w:r w:rsidRPr="00F202A9">
        <w:rPr>
          <w:rFonts w:ascii="Calibri" w:eastAsia="Times New Roman" w:hAnsi="Calibri" w:cs="Calibri"/>
          <w:sz w:val="24"/>
          <w:szCs w:val="24"/>
          <w:u w:val="single"/>
        </w:rPr>
        <w:tab/>
      </w:r>
      <w:r w:rsidRPr="00F202A9">
        <w:rPr>
          <w:rFonts w:ascii="Calibri" w:eastAsia="Times New Roman" w:hAnsi="Calibri" w:cs="Calibri"/>
          <w:b/>
          <w:sz w:val="24"/>
          <w:szCs w:val="24"/>
          <w:u w:val="single"/>
        </w:rPr>
        <w:t>Criminal Justice and Employment Initiative</w:t>
      </w:r>
      <w:r w:rsidRPr="00F202A9">
        <w:rPr>
          <w:rFonts w:ascii="Calibri" w:eastAsia="Times New Roman" w:hAnsi="Calibri" w:cs="Calibri"/>
          <w:sz w:val="24"/>
          <w:szCs w:val="24"/>
          <w:u w:val="single"/>
        </w:rPr>
        <w:tab/>
      </w:r>
    </w:p>
    <w:p w14:paraId="0DE7DF18" w14:textId="77777777" w:rsidR="00F202A9" w:rsidRPr="00F202A9" w:rsidRDefault="00F202A9" w:rsidP="00F202A9">
      <w:pPr>
        <w:spacing w:after="0" w:line="240" w:lineRule="auto"/>
        <w:rPr>
          <w:rFonts w:ascii="Calibri" w:eastAsia="Times New Roman" w:hAnsi="Calibri" w:cs="Calibri"/>
          <w:sz w:val="24"/>
          <w:szCs w:val="24"/>
        </w:rPr>
      </w:pPr>
    </w:p>
    <w:p w14:paraId="13665484" w14:textId="77777777" w:rsidR="00F202A9" w:rsidRPr="00F202A9" w:rsidRDefault="00F202A9" w:rsidP="00F202A9">
      <w:pPr>
        <w:shd w:val="pct10" w:color="auto" w:fill="FFFFFF"/>
        <w:tabs>
          <w:tab w:val="left" w:pos="2340"/>
          <w:tab w:val="left" w:pos="3870"/>
          <w:tab w:val="left" w:pos="4320"/>
          <w:tab w:val="right" w:pos="4860"/>
          <w:tab w:val="left" w:pos="5760"/>
          <w:tab w:val="left" w:pos="8460"/>
          <w:tab w:val="left" w:pos="9000"/>
          <w:tab w:val="right" w:pos="9360"/>
        </w:tabs>
        <w:spacing w:after="0" w:line="240" w:lineRule="auto"/>
        <w:jc w:val="both"/>
        <w:rPr>
          <w:rFonts w:ascii="Calibri" w:eastAsia="Times New Roman" w:hAnsi="Calibri" w:cs="Calibri"/>
          <w:b/>
          <w:sz w:val="24"/>
          <w:szCs w:val="24"/>
          <w:u w:val="single"/>
        </w:rPr>
      </w:pPr>
      <w:r w:rsidRPr="00F202A9">
        <w:rPr>
          <w:rFonts w:ascii="Calibri" w:eastAsia="Times New Roman" w:hAnsi="Calibri" w:cs="Calibri"/>
          <w:b/>
          <w:sz w:val="24"/>
          <w:szCs w:val="24"/>
        </w:rPr>
        <w:t>Application is for:</w:t>
      </w:r>
      <w:r w:rsidRPr="00F202A9">
        <w:rPr>
          <w:rFonts w:ascii="Calibri" w:eastAsia="Times New Roman" w:hAnsi="Calibri" w:cs="Calibri"/>
          <w:b/>
          <w:sz w:val="24"/>
          <w:szCs w:val="24"/>
        </w:rPr>
        <w:tab/>
      </w:r>
      <w:r w:rsidRPr="00F202A9">
        <w:rPr>
          <w:rFonts w:ascii="Calibri" w:eastAsia="Times New Roman" w:hAnsi="Calibri" w:cs="Calibri"/>
          <w:b/>
          <w:sz w:val="24"/>
          <w:szCs w:val="24"/>
        </w:rPr>
        <w:tab/>
        <w:t>Summer 2019</w:t>
      </w:r>
    </w:p>
    <w:p w14:paraId="57C519A7" w14:textId="77777777" w:rsidR="00F202A9" w:rsidRPr="00F202A9" w:rsidRDefault="00F202A9" w:rsidP="00F202A9">
      <w:pPr>
        <w:spacing w:after="0" w:line="240" w:lineRule="auto"/>
        <w:jc w:val="both"/>
        <w:rPr>
          <w:rFonts w:ascii="Calibri" w:eastAsia="Times New Roman" w:hAnsi="Calibri" w:cs="Calibri"/>
          <w:sz w:val="24"/>
          <w:szCs w:val="24"/>
        </w:rPr>
      </w:pPr>
    </w:p>
    <w:p w14:paraId="3F76035E" w14:textId="77777777" w:rsidR="00F202A9" w:rsidRPr="00F202A9" w:rsidRDefault="00F202A9" w:rsidP="00F202A9">
      <w:pPr>
        <w:spacing w:after="0" w:line="240" w:lineRule="auto"/>
        <w:jc w:val="both"/>
        <w:rPr>
          <w:rFonts w:ascii="Calibri" w:eastAsia="Times New Roman" w:hAnsi="Calibri" w:cs="Calibri"/>
          <w:sz w:val="24"/>
          <w:szCs w:val="24"/>
        </w:rPr>
      </w:pPr>
    </w:p>
    <w:p w14:paraId="2D6C15F9" w14:textId="77777777" w:rsidR="00F202A9" w:rsidRPr="00F202A9" w:rsidRDefault="00F202A9" w:rsidP="00F202A9">
      <w:pPr>
        <w:spacing w:after="0" w:line="240" w:lineRule="auto"/>
        <w:jc w:val="both"/>
        <w:rPr>
          <w:rFonts w:ascii="Calibri" w:eastAsia="Times New Roman" w:hAnsi="Calibri" w:cs="Calibri"/>
          <w:sz w:val="24"/>
          <w:szCs w:val="24"/>
        </w:rPr>
      </w:pPr>
    </w:p>
    <w:p w14:paraId="2693CFB8" w14:textId="77777777" w:rsidR="00F202A9" w:rsidRPr="00F202A9" w:rsidRDefault="00F202A9" w:rsidP="00F202A9">
      <w:pPr>
        <w:spacing w:after="0" w:line="240" w:lineRule="auto"/>
        <w:ind w:right="-270"/>
        <w:rPr>
          <w:rFonts w:ascii="Calibri" w:eastAsia="Times New Roman" w:hAnsi="Calibri" w:cs="Calibri"/>
          <w:sz w:val="24"/>
          <w:szCs w:val="24"/>
        </w:rPr>
      </w:pPr>
      <w:r w:rsidRPr="00F202A9">
        <w:rPr>
          <w:rFonts w:ascii="Calibri" w:eastAsia="Times New Roman" w:hAnsi="Calibri" w:cs="Calibri"/>
          <w:sz w:val="24"/>
          <w:szCs w:val="24"/>
        </w:rPr>
        <w:t xml:space="preserve">Applications should be submitted to Lynn Coffey-Edelman at LSC4@cornell.edu by </w:t>
      </w:r>
      <w:r w:rsidRPr="00F202A9">
        <w:rPr>
          <w:rFonts w:ascii="Calibri" w:eastAsia="Times New Roman" w:hAnsi="Calibri" w:cs="Calibri"/>
          <w:b/>
          <w:sz w:val="24"/>
          <w:szCs w:val="24"/>
        </w:rPr>
        <w:t>Friday, March 22, 2019.</w:t>
      </w:r>
      <w:r w:rsidRPr="00F202A9">
        <w:rPr>
          <w:rFonts w:ascii="Calibri" w:eastAsia="Times New Roman" w:hAnsi="Calibri" w:cs="Calibri"/>
          <w:sz w:val="24"/>
          <w:szCs w:val="24"/>
        </w:rPr>
        <w:t xml:space="preserve"> </w:t>
      </w:r>
    </w:p>
    <w:p w14:paraId="0F948CA7" w14:textId="77777777" w:rsidR="00F202A9" w:rsidRPr="00F202A9" w:rsidRDefault="00F202A9" w:rsidP="00F202A9">
      <w:pPr>
        <w:spacing w:after="0" w:line="240" w:lineRule="auto"/>
        <w:rPr>
          <w:rFonts w:ascii="Calibri" w:eastAsia="Times New Roman" w:hAnsi="Calibri" w:cs="Calibri"/>
          <w:szCs w:val="20"/>
        </w:rPr>
      </w:pPr>
    </w:p>
    <w:p w14:paraId="22ADBFE2" w14:textId="77777777" w:rsidR="00B02F84" w:rsidRPr="00670ADE" w:rsidRDefault="00B02F84" w:rsidP="00A62413">
      <w:pPr>
        <w:pStyle w:val="NoSpacing"/>
      </w:pPr>
    </w:p>
    <w:sectPr w:rsidR="00B02F84" w:rsidRPr="00670ADE" w:rsidSect="001E0042">
      <w:pgSz w:w="12240" w:h="15840"/>
      <w:pgMar w:top="1440" w:right="576" w:bottom="576"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C1FE8" w14:textId="77777777" w:rsidR="00B91AF5" w:rsidRDefault="00B91AF5" w:rsidP="00AF4EC9">
      <w:pPr>
        <w:spacing w:after="0" w:line="240" w:lineRule="auto"/>
      </w:pPr>
      <w:r>
        <w:separator/>
      </w:r>
    </w:p>
  </w:endnote>
  <w:endnote w:type="continuationSeparator" w:id="0">
    <w:p w14:paraId="76335F62" w14:textId="77777777" w:rsidR="00B91AF5" w:rsidRDefault="00B91AF5" w:rsidP="00AF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355B2" w14:textId="77777777" w:rsidR="00B91AF5" w:rsidRDefault="00B91AF5" w:rsidP="00AF4EC9">
      <w:pPr>
        <w:spacing w:after="0" w:line="240" w:lineRule="auto"/>
      </w:pPr>
      <w:r>
        <w:separator/>
      </w:r>
    </w:p>
  </w:footnote>
  <w:footnote w:type="continuationSeparator" w:id="0">
    <w:p w14:paraId="1BFCDA30" w14:textId="77777777" w:rsidR="00B91AF5" w:rsidRDefault="00B91AF5" w:rsidP="00AF4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D4B"/>
    <w:multiLevelType w:val="hybridMultilevel"/>
    <w:tmpl w:val="3C8E7BB0"/>
    <w:lvl w:ilvl="0" w:tplc="3CF60F3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77D4"/>
    <w:multiLevelType w:val="hybridMultilevel"/>
    <w:tmpl w:val="7F02124E"/>
    <w:lvl w:ilvl="0" w:tplc="733AEB88">
      <w:start w:val="2"/>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53F20"/>
    <w:multiLevelType w:val="hybridMultilevel"/>
    <w:tmpl w:val="ED6C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C2C52"/>
    <w:multiLevelType w:val="hybridMultilevel"/>
    <w:tmpl w:val="DF8A6B9E"/>
    <w:lvl w:ilvl="0" w:tplc="7D7090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8486C"/>
    <w:multiLevelType w:val="hybridMultilevel"/>
    <w:tmpl w:val="2D9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77BCE"/>
    <w:multiLevelType w:val="hybridMultilevel"/>
    <w:tmpl w:val="A6AEF7EA"/>
    <w:lvl w:ilvl="0" w:tplc="7D7090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1329E"/>
    <w:multiLevelType w:val="hybridMultilevel"/>
    <w:tmpl w:val="131432BA"/>
    <w:lvl w:ilvl="0" w:tplc="3CF60F3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047C5"/>
    <w:multiLevelType w:val="hybridMultilevel"/>
    <w:tmpl w:val="499A1288"/>
    <w:lvl w:ilvl="0" w:tplc="E90E8672">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F80A96"/>
    <w:multiLevelType w:val="hybridMultilevel"/>
    <w:tmpl w:val="254421C0"/>
    <w:lvl w:ilvl="0" w:tplc="733AEB88">
      <w:start w:val="2"/>
      <w:numFmt w:val="bullet"/>
      <w:lvlText w:val="•"/>
      <w:lvlJc w:val="left"/>
      <w:pPr>
        <w:ind w:left="720" w:hanging="360"/>
      </w:pPr>
      <w:rPr>
        <w:rFonts w:ascii="Times New Roman" w:hAnsi="Times New Roman" w:cs="Times New Roman" w:hint="default"/>
        <w:color w:val="auto"/>
        <w:sz w:val="22"/>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84"/>
    <w:rsid w:val="00017173"/>
    <w:rsid w:val="0003561F"/>
    <w:rsid w:val="000478F0"/>
    <w:rsid w:val="0006053C"/>
    <w:rsid w:val="000A1F04"/>
    <w:rsid w:val="000A5AF6"/>
    <w:rsid w:val="000D484D"/>
    <w:rsid w:val="000E1E6B"/>
    <w:rsid w:val="000F4A33"/>
    <w:rsid w:val="00114F1F"/>
    <w:rsid w:val="00124438"/>
    <w:rsid w:val="00171356"/>
    <w:rsid w:val="00174DE4"/>
    <w:rsid w:val="00183A22"/>
    <w:rsid w:val="00186909"/>
    <w:rsid w:val="001A2850"/>
    <w:rsid w:val="001C7469"/>
    <w:rsid w:val="001E0042"/>
    <w:rsid w:val="001F5006"/>
    <w:rsid w:val="0021126A"/>
    <w:rsid w:val="00240FB0"/>
    <w:rsid w:val="0024559F"/>
    <w:rsid w:val="00257A53"/>
    <w:rsid w:val="00285B79"/>
    <w:rsid w:val="002A2BB5"/>
    <w:rsid w:val="002D09BE"/>
    <w:rsid w:val="00312B3C"/>
    <w:rsid w:val="003376B9"/>
    <w:rsid w:val="00385318"/>
    <w:rsid w:val="003979C6"/>
    <w:rsid w:val="003F4FD4"/>
    <w:rsid w:val="00443105"/>
    <w:rsid w:val="004A59E1"/>
    <w:rsid w:val="004F1011"/>
    <w:rsid w:val="00531C73"/>
    <w:rsid w:val="00541AB4"/>
    <w:rsid w:val="005427F6"/>
    <w:rsid w:val="005550D0"/>
    <w:rsid w:val="005D05BD"/>
    <w:rsid w:val="005E00A4"/>
    <w:rsid w:val="00602324"/>
    <w:rsid w:val="00621853"/>
    <w:rsid w:val="00621F3A"/>
    <w:rsid w:val="006311AF"/>
    <w:rsid w:val="00670ADE"/>
    <w:rsid w:val="00673691"/>
    <w:rsid w:val="006739EE"/>
    <w:rsid w:val="0067744C"/>
    <w:rsid w:val="006A6628"/>
    <w:rsid w:val="006D3DA5"/>
    <w:rsid w:val="006F5236"/>
    <w:rsid w:val="00724598"/>
    <w:rsid w:val="007A4207"/>
    <w:rsid w:val="007A5B8F"/>
    <w:rsid w:val="007F0655"/>
    <w:rsid w:val="00805724"/>
    <w:rsid w:val="00807212"/>
    <w:rsid w:val="00832E63"/>
    <w:rsid w:val="00874B8A"/>
    <w:rsid w:val="00896B44"/>
    <w:rsid w:val="008A4E4A"/>
    <w:rsid w:val="0093499E"/>
    <w:rsid w:val="009547FF"/>
    <w:rsid w:val="0096135D"/>
    <w:rsid w:val="00973D40"/>
    <w:rsid w:val="009A0C1E"/>
    <w:rsid w:val="009C3888"/>
    <w:rsid w:val="009F0BAF"/>
    <w:rsid w:val="00A35FB0"/>
    <w:rsid w:val="00A62413"/>
    <w:rsid w:val="00A716DF"/>
    <w:rsid w:val="00A71C42"/>
    <w:rsid w:val="00AB2125"/>
    <w:rsid w:val="00AB5D09"/>
    <w:rsid w:val="00AC3721"/>
    <w:rsid w:val="00AC4D5A"/>
    <w:rsid w:val="00AE27A2"/>
    <w:rsid w:val="00AF4EC9"/>
    <w:rsid w:val="00B02F84"/>
    <w:rsid w:val="00B11762"/>
    <w:rsid w:val="00B323F5"/>
    <w:rsid w:val="00B64D1C"/>
    <w:rsid w:val="00B828AE"/>
    <w:rsid w:val="00B91AF5"/>
    <w:rsid w:val="00BA3693"/>
    <w:rsid w:val="00BA5B54"/>
    <w:rsid w:val="00BB3596"/>
    <w:rsid w:val="00BD3A85"/>
    <w:rsid w:val="00C27377"/>
    <w:rsid w:val="00C365BA"/>
    <w:rsid w:val="00C860CA"/>
    <w:rsid w:val="00CF124F"/>
    <w:rsid w:val="00CF5EC7"/>
    <w:rsid w:val="00D21D83"/>
    <w:rsid w:val="00D46833"/>
    <w:rsid w:val="00D63980"/>
    <w:rsid w:val="00D90027"/>
    <w:rsid w:val="00DA42B0"/>
    <w:rsid w:val="00DB38B1"/>
    <w:rsid w:val="00DC1551"/>
    <w:rsid w:val="00DD3647"/>
    <w:rsid w:val="00E14BE1"/>
    <w:rsid w:val="00E246E3"/>
    <w:rsid w:val="00E419E9"/>
    <w:rsid w:val="00E9096B"/>
    <w:rsid w:val="00E97FDF"/>
    <w:rsid w:val="00EB52C4"/>
    <w:rsid w:val="00EE1282"/>
    <w:rsid w:val="00F202A9"/>
    <w:rsid w:val="00F51265"/>
    <w:rsid w:val="00F704C2"/>
    <w:rsid w:val="00FA1F10"/>
    <w:rsid w:val="00FB689F"/>
    <w:rsid w:val="00FE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56DA"/>
  <w15:docId w15:val="{D3BEA7E4-7BF6-4F55-A43F-0B70D51A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84"/>
    <w:rPr>
      <w:rFonts w:ascii="Tahoma" w:hAnsi="Tahoma" w:cs="Tahoma"/>
      <w:sz w:val="16"/>
      <w:szCs w:val="16"/>
    </w:rPr>
  </w:style>
  <w:style w:type="paragraph" w:styleId="ListParagraph">
    <w:name w:val="List Paragraph"/>
    <w:basedOn w:val="Normal"/>
    <w:uiPriority w:val="34"/>
    <w:qFormat/>
    <w:rsid w:val="00B02F84"/>
    <w:pPr>
      <w:ind w:left="720"/>
      <w:contextualSpacing/>
    </w:pPr>
  </w:style>
  <w:style w:type="character" w:styleId="Hyperlink">
    <w:name w:val="Hyperlink"/>
    <w:basedOn w:val="DefaultParagraphFont"/>
    <w:uiPriority w:val="99"/>
    <w:unhideWhenUsed/>
    <w:rsid w:val="00B02F84"/>
    <w:rPr>
      <w:color w:val="0000FF" w:themeColor="hyperlink"/>
      <w:u w:val="single"/>
    </w:rPr>
  </w:style>
  <w:style w:type="paragraph" w:customStyle="1" w:styleId="Default">
    <w:name w:val="Default"/>
    <w:rsid w:val="00E246E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F4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EC9"/>
  </w:style>
  <w:style w:type="paragraph" w:styleId="Footer">
    <w:name w:val="footer"/>
    <w:basedOn w:val="Normal"/>
    <w:link w:val="FooterChar"/>
    <w:uiPriority w:val="99"/>
    <w:unhideWhenUsed/>
    <w:rsid w:val="00AF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EC9"/>
  </w:style>
  <w:style w:type="character" w:styleId="CommentReference">
    <w:name w:val="annotation reference"/>
    <w:basedOn w:val="DefaultParagraphFont"/>
    <w:uiPriority w:val="99"/>
    <w:semiHidden/>
    <w:unhideWhenUsed/>
    <w:rsid w:val="00AC4D5A"/>
    <w:rPr>
      <w:sz w:val="18"/>
      <w:szCs w:val="18"/>
    </w:rPr>
  </w:style>
  <w:style w:type="paragraph" w:styleId="CommentText">
    <w:name w:val="annotation text"/>
    <w:basedOn w:val="Normal"/>
    <w:link w:val="CommentTextChar"/>
    <w:uiPriority w:val="99"/>
    <w:semiHidden/>
    <w:unhideWhenUsed/>
    <w:rsid w:val="00AC4D5A"/>
    <w:pPr>
      <w:spacing w:line="240" w:lineRule="auto"/>
    </w:pPr>
    <w:rPr>
      <w:sz w:val="24"/>
      <w:szCs w:val="24"/>
    </w:rPr>
  </w:style>
  <w:style w:type="character" w:customStyle="1" w:styleId="CommentTextChar">
    <w:name w:val="Comment Text Char"/>
    <w:basedOn w:val="DefaultParagraphFont"/>
    <w:link w:val="CommentText"/>
    <w:uiPriority w:val="99"/>
    <w:semiHidden/>
    <w:rsid w:val="00AC4D5A"/>
    <w:rPr>
      <w:sz w:val="24"/>
      <w:szCs w:val="24"/>
    </w:rPr>
  </w:style>
  <w:style w:type="paragraph" w:styleId="CommentSubject">
    <w:name w:val="annotation subject"/>
    <w:basedOn w:val="CommentText"/>
    <w:next w:val="CommentText"/>
    <w:link w:val="CommentSubjectChar"/>
    <w:uiPriority w:val="99"/>
    <w:semiHidden/>
    <w:unhideWhenUsed/>
    <w:rsid w:val="00AC4D5A"/>
    <w:rPr>
      <w:b/>
      <w:bCs/>
      <w:sz w:val="20"/>
      <w:szCs w:val="20"/>
    </w:rPr>
  </w:style>
  <w:style w:type="character" w:customStyle="1" w:styleId="CommentSubjectChar">
    <w:name w:val="Comment Subject Char"/>
    <w:basedOn w:val="CommentTextChar"/>
    <w:link w:val="CommentSubject"/>
    <w:uiPriority w:val="99"/>
    <w:semiHidden/>
    <w:rsid w:val="00AC4D5A"/>
    <w:rPr>
      <w:b/>
      <w:bCs/>
      <w:sz w:val="20"/>
      <w:szCs w:val="20"/>
    </w:rPr>
  </w:style>
  <w:style w:type="paragraph" w:styleId="NormalWeb">
    <w:name w:val="Normal (Web)"/>
    <w:basedOn w:val="Normal"/>
    <w:uiPriority w:val="99"/>
    <w:unhideWhenUsed/>
    <w:rsid w:val="00AB5D0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62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25336">
      <w:bodyDiv w:val="1"/>
      <w:marLeft w:val="0"/>
      <w:marRight w:val="0"/>
      <w:marTop w:val="0"/>
      <w:marBottom w:val="0"/>
      <w:divBdr>
        <w:top w:val="none" w:sz="0" w:space="0" w:color="auto"/>
        <w:left w:val="none" w:sz="0" w:space="0" w:color="auto"/>
        <w:bottom w:val="none" w:sz="0" w:space="0" w:color="auto"/>
        <w:right w:val="none" w:sz="0" w:space="0" w:color="auto"/>
      </w:divBdr>
    </w:div>
    <w:div w:id="1023244088">
      <w:bodyDiv w:val="1"/>
      <w:marLeft w:val="0"/>
      <w:marRight w:val="0"/>
      <w:marTop w:val="0"/>
      <w:marBottom w:val="0"/>
      <w:divBdr>
        <w:top w:val="none" w:sz="0" w:space="0" w:color="auto"/>
        <w:left w:val="none" w:sz="0" w:space="0" w:color="auto"/>
        <w:bottom w:val="none" w:sz="0" w:space="0" w:color="auto"/>
        <w:right w:val="none" w:sz="0" w:space="0" w:color="auto"/>
      </w:divBdr>
    </w:div>
    <w:div w:id="17999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CE454@cornell.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78BA97E6D854F9A427ACCD388CD03" ma:contentTypeVersion="2" ma:contentTypeDescription="Create a new document." ma:contentTypeScope="" ma:versionID="3389aca1777e8287ca1692bc5c2cdce1">
  <xsd:schema xmlns:xsd="http://www.w3.org/2001/XMLSchema" xmlns:xs="http://www.w3.org/2001/XMLSchema" xmlns:p="http://schemas.microsoft.com/office/2006/metadata/properties" xmlns:ns2="e22e2e81-052c-442d-9340-2e0d4a635093" xmlns:ns3="4c1838f0-f9f9-422d-9d8e-9bd6397ec9d8" targetNamespace="http://schemas.microsoft.com/office/2006/metadata/properties" ma:root="true" ma:fieldsID="c51d26d67af9eeaff33bbbcc7c4c68c2" ns2:_="" ns3:_="">
    <xsd:import namespace="e22e2e81-052c-442d-9340-2e0d4a635093"/>
    <xsd:import namespace="4c1838f0-f9f9-422d-9d8e-9bd6397ec9d8"/>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e2e81-052c-442d-9340-2e0d4a6350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838f0-f9f9-422d-9d8e-9bd6397ec9d8"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24DC-5D9F-4FC2-8AAE-8FFB6F1E67D0}">
  <ds:schemaRefs>
    <ds:schemaRef ds:uri="http://schemas.microsoft.com/office/2006/metadata/properties"/>
    <ds:schemaRef ds:uri="http://purl.org/dc/terms/"/>
    <ds:schemaRef ds:uri="e22e2e81-052c-442d-9340-2e0d4a635093"/>
    <ds:schemaRef ds:uri="4c1838f0-f9f9-422d-9d8e-9bd6397ec9d8"/>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6C53CEFB-6705-494E-82A7-A3E97E74318C}">
  <ds:schemaRefs>
    <ds:schemaRef ds:uri="http://schemas.microsoft.com/sharepoint/v3/contenttype/forms"/>
  </ds:schemaRefs>
</ds:datastoreItem>
</file>

<file path=customXml/itemProps3.xml><?xml version="1.0" encoding="utf-8"?>
<ds:datastoreItem xmlns:ds="http://schemas.openxmlformats.org/officeDocument/2006/customXml" ds:itemID="{647DD9CB-0D42-4785-B13E-7E5604613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e2e81-052c-442d-9340-2e0d4a635093"/>
    <ds:schemaRef ds:uri="4c1838f0-f9f9-422d-9d8e-9bd6397ec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C5BD4-0A9B-440D-BA16-00A1CB2B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Solis Fonte</dc:creator>
  <cp:lastModifiedBy>Katherine L. Roberts</cp:lastModifiedBy>
  <cp:revision>2</cp:revision>
  <dcterms:created xsi:type="dcterms:W3CDTF">2019-02-28T16:54:00Z</dcterms:created>
  <dcterms:modified xsi:type="dcterms:W3CDTF">2019-02-28T16:54:00Z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0x010100C9978BA97E6D854F9A427ACCD388CD03</vt:lpwstr>
  </property>
  <property fmtid="{D5CDD505-2E9C-101B-9397-08002B2CF9AE}" pid="3" name="Order">
    <vt:r8>738300</vt:r8>
  </property>
</Properties>
</file>